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1DF4C" w14:textId="77777777" w:rsidR="002A1516" w:rsidRPr="00E570D6" w:rsidRDefault="00F46634">
      <w:pPr>
        <w:pStyle w:val="Kop1"/>
        <w:spacing w:before="39"/>
        <w:ind w:left="116" w:firstLine="0"/>
        <w:rPr>
          <w:lang w:val="nl-NL"/>
        </w:rPr>
      </w:pPr>
      <w:proofErr w:type="spellStart"/>
      <w:r w:rsidRPr="00E570D6">
        <w:rPr>
          <w:lang w:val="nl-NL"/>
        </w:rPr>
        <w:t>Use</w:t>
      </w:r>
      <w:proofErr w:type="spellEnd"/>
      <w:r w:rsidRPr="00E570D6">
        <w:rPr>
          <w:lang w:val="nl-NL"/>
        </w:rPr>
        <w:t xml:space="preserve"> Case Plan PGO Netwerk Noord</w:t>
      </w:r>
    </w:p>
    <w:p w14:paraId="57A06B89" w14:textId="77777777" w:rsidR="002A1516" w:rsidRPr="00E570D6" w:rsidRDefault="002A1516">
      <w:pPr>
        <w:pStyle w:val="Plattetekst"/>
        <w:spacing w:before="1"/>
        <w:rPr>
          <w:b/>
          <w:i w:val="0"/>
          <w:lang w:val="nl-NL"/>
        </w:rPr>
      </w:pPr>
    </w:p>
    <w:p w14:paraId="404A3A2A" w14:textId="77777777" w:rsidR="002A1516" w:rsidRPr="00E570D6" w:rsidRDefault="00F46634">
      <w:pPr>
        <w:pStyle w:val="Plattetekst"/>
        <w:ind w:left="116" w:right="594"/>
        <w:rPr>
          <w:lang w:val="nl-NL"/>
        </w:rPr>
      </w:pPr>
      <w:r w:rsidRPr="00E570D6">
        <w:rPr>
          <w:lang w:val="nl-NL"/>
        </w:rPr>
        <w:t xml:space="preserve">NB: Dit format bevat de informatie die wordt uitgevraagd over </w:t>
      </w:r>
      <w:proofErr w:type="spellStart"/>
      <w:r w:rsidRPr="00E570D6">
        <w:rPr>
          <w:lang w:val="nl-NL"/>
        </w:rPr>
        <w:t>use</w:t>
      </w:r>
      <w:proofErr w:type="spellEnd"/>
      <w:r w:rsidRPr="00E570D6">
        <w:rPr>
          <w:lang w:val="nl-NL"/>
        </w:rPr>
        <w:t xml:space="preserve"> cases als onderdeel van het proces ‘’formeel toetreden tot het programma’. Het plan is gekoppeld aan het innovatiereglement en is onderdeel van de formele subsidieaanvraag voor subsidie in werkpakket 3.</w:t>
      </w:r>
    </w:p>
    <w:p w14:paraId="7AA63D76" w14:textId="77777777" w:rsidR="002A1516" w:rsidRPr="00E570D6" w:rsidRDefault="002A1516">
      <w:pPr>
        <w:pStyle w:val="Plattetekst"/>
        <w:spacing w:before="10"/>
        <w:rPr>
          <w:sz w:val="19"/>
          <w:lang w:val="nl-NL"/>
        </w:rPr>
      </w:pPr>
    </w:p>
    <w:p w14:paraId="5690E0C3" w14:textId="77777777" w:rsidR="002A1516" w:rsidRPr="00E570D6" w:rsidRDefault="00F46634">
      <w:pPr>
        <w:pStyle w:val="Plattetekst"/>
        <w:ind w:left="116" w:right="917"/>
        <w:rPr>
          <w:lang w:val="nl-NL"/>
        </w:rPr>
      </w:pPr>
      <w:r w:rsidRPr="00E570D6">
        <w:rPr>
          <w:lang w:val="nl-NL"/>
        </w:rPr>
        <w:t>Het plan is in beginsel, ook ter afstemming met o.a. SNN in word opgesteld. Na afstemming met SNN wordt informatie zoveel als mogelijk is, ‘digitaal uitgevraagd’ waarbij informatie wordt hergebruikt voor o.a. het rapportage- en declaratieprocessen.</w:t>
      </w:r>
    </w:p>
    <w:p w14:paraId="0F0B6D4A" w14:textId="77777777" w:rsidR="002A1516" w:rsidRPr="00E570D6" w:rsidRDefault="002A1516">
      <w:pPr>
        <w:pStyle w:val="Plattetekst"/>
        <w:rPr>
          <w:lang w:val="nl-NL"/>
        </w:rPr>
      </w:pPr>
    </w:p>
    <w:p w14:paraId="446C5832" w14:textId="77777777" w:rsidR="002A1516" w:rsidRPr="00E570D6" w:rsidRDefault="002A1516">
      <w:pPr>
        <w:pStyle w:val="Plattetekst"/>
        <w:spacing w:before="1"/>
        <w:rPr>
          <w:lang w:val="nl-NL"/>
        </w:rPr>
      </w:pPr>
    </w:p>
    <w:p w14:paraId="0B80455E" w14:textId="77777777" w:rsidR="002A1516" w:rsidRPr="00600894" w:rsidRDefault="00F46634">
      <w:pPr>
        <w:pStyle w:val="Kop1"/>
        <w:ind w:left="116" w:firstLine="0"/>
      </w:pPr>
      <w:proofErr w:type="spellStart"/>
      <w:r w:rsidRPr="00600894">
        <w:t>Titel</w:t>
      </w:r>
      <w:proofErr w:type="spellEnd"/>
      <w:r w:rsidRPr="00600894">
        <w:t>:</w:t>
      </w:r>
    </w:p>
    <w:p w14:paraId="52F1DA66" w14:textId="77777777" w:rsidR="002A1516" w:rsidRPr="00600894" w:rsidRDefault="002A1516">
      <w:pPr>
        <w:pStyle w:val="Plattetekst"/>
        <w:spacing w:before="1"/>
        <w:rPr>
          <w:b/>
          <w:i w:val="0"/>
        </w:rPr>
      </w:pPr>
    </w:p>
    <w:p w14:paraId="23545E30" w14:textId="77777777" w:rsidR="002A1516" w:rsidRPr="00600894" w:rsidRDefault="00F46634">
      <w:pPr>
        <w:tabs>
          <w:tab w:val="left" w:pos="5071"/>
        </w:tabs>
        <w:spacing w:line="243" w:lineRule="exact"/>
        <w:ind w:left="116"/>
        <w:rPr>
          <w:b/>
          <w:sz w:val="20"/>
        </w:rPr>
      </w:pPr>
      <w:r w:rsidRPr="00600894">
        <w:rPr>
          <w:b/>
          <w:sz w:val="20"/>
        </w:rPr>
        <w:t>Use</w:t>
      </w:r>
      <w:r w:rsidRPr="00600894">
        <w:rPr>
          <w:b/>
          <w:spacing w:val="-2"/>
          <w:sz w:val="20"/>
        </w:rPr>
        <w:t xml:space="preserve"> </w:t>
      </w:r>
      <w:r w:rsidRPr="00600894">
        <w:rPr>
          <w:b/>
          <w:sz w:val="20"/>
        </w:rPr>
        <w:t>case</w:t>
      </w:r>
      <w:r w:rsidRPr="00600894">
        <w:rPr>
          <w:b/>
          <w:spacing w:val="-1"/>
          <w:sz w:val="20"/>
        </w:rPr>
        <w:t xml:space="preserve"> </w:t>
      </w:r>
      <w:r w:rsidRPr="00600894">
        <w:rPr>
          <w:b/>
          <w:sz w:val="20"/>
        </w:rPr>
        <w:t>coordinator:</w:t>
      </w:r>
      <w:r w:rsidRPr="00600894">
        <w:rPr>
          <w:b/>
          <w:sz w:val="20"/>
        </w:rPr>
        <w:tab/>
      </w:r>
      <w:proofErr w:type="spellStart"/>
      <w:r w:rsidRPr="00600894">
        <w:rPr>
          <w:b/>
          <w:sz w:val="20"/>
        </w:rPr>
        <w:t>Overige</w:t>
      </w:r>
      <w:proofErr w:type="spellEnd"/>
      <w:r w:rsidRPr="00600894">
        <w:rPr>
          <w:b/>
          <w:sz w:val="20"/>
        </w:rPr>
        <w:t xml:space="preserve"> use case</w:t>
      </w:r>
      <w:r w:rsidRPr="00600894">
        <w:rPr>
          <w:b/>
          <w:spacing w:val="1"/>
          <w:sz w:val="20"/>
        </w:rPr>
        <w:t xml:space="preserve"> </w:t>
      </w:r>
      <w:r w:rsidRPr="00600894">
        <w:rPr>
          <w:b/>
          <w:sz w:val="20"/>
        </w:rPr>
        <w:t>partners</w:t>
      </w:r>
    </w:p>
    <w:p w14:paraId="76AE16D3" w14:textId="77777777" w:rsidR="002A1516" w:rsidRPr="00E570D6" w:rsidRDefault="00F46634">
      <w:pPr>
        <w:pStyle w:val="Plattetekst"/>
        <w:tabs>
          <w:tab w:val="left" w:pos="5070"/>
        </w:tabs>
        <w:spacing w:line="243" w:lineRule="exact"/>
        <w:ind w:left="116"/>
        <w:rPr>
          <w:lang w:val="nl-NL"/>
        </w:rPr>
      </w:pPr>
      <w:r w:rsidRPr="00E570D6">
        <w:rPr>
          <w:lang w:val="nl-NL"/>
        </w:rPr>
        <w:t>Naam</w:t>
      </w:r>
      <w:r w:rsidRPr="00E570D6">
        <w:rPr>
          <w:spacing w:val="-2"/>
          <w:lang w:val="nl-NL"/>
        </w:rPr>
        <w:t xml:space="preserve"> </w:t>
      </w:r>
      <w:r w:rsidRPr="00E570D6">
        <w:rPr>
          <w:lang w:val="nl-NL"/>
        </w:rPr>
        <w:t>bedrijf:</w:t>
      </w:r>
      <w:r w:rsidRPr="00E570D6">
        <w:rPr>
          <w:lang w:val="nl-NL"/>
        </w:rPr>
        <w:tab/>
        <w:t>Naam</w:t>
      </w:r>
      <w:r w:rsidRPr="00E570D6">
        <w:rPr>
          <w:spacing w:val="-1"/>
          <w:lang w:val="nl-NL"/>
        </w:rPr>
        <w:t xml:space="preserve"> </w:t>
      </w:r>
      <w:r w:rsidRPr="00E570D6">
        <w:rPr>
          <w:lang w:val="nl-NL"/>
        </w:rPr>
        <w:t>bedrijf:</w:t>
      </w:r>
    </w:p>
    <w:p w14:paraId="0FAE901F" w14:textId="77777777" w:rsidR="002A1516" w:rsidRPr="00E570D6" w:rsidRDefault="00F46634">
      <w:pPr>
        <w:pStyle w:val="Plattetekst"/>
        <w:tabs>
          <w:tab w:val="left" w:pos="5072"/>
        </w:tabs>
        <w:spacing w:before="1"/>
        <w:ind w:left="116"/>
        <w:rPr>
          <w:lang w:val="nl-NL"/>
        </w:rPr>
      </w:pPr>
      <w:r w:rsidRPr="00E570D6">
        <w:rPr>
          <w:lang w:val="nl-NL"/>
        </w:rPr>
        <w:t>Adres:</w:t>
      </w:r>
      <w:r w:rsidRPr="00E570D6">
        <w:rPr>
          <w:lang w:val="nl-NL"/>
        </w:rPr>
        <w:tab/>
        <w:t>Adres:</w:t>
      </w:r>
    </w:p>
    <w:p w14:paraId="36DBA54B" w14:textId="77777777" w:rsidR="002A1516" w:rsidRPr="00E570D6" w:rsidRDefault="00F46634">
      <w:pPr>
        <w:pStyle w:val="Plattetekst"/>
        <w:tabs>
          <w:tab w:val="left" w:pos="5071"/>
        </w:tabs>
        <w:spacing w:before="1" w:line="243" w:lineRule="exact"/>
        <w:ind w:left="116"/>
        <w:rPr>
          <w:lang w:val="nl-NL"/>
        </w:rPr>
      </w:pPr>
      <w:r w:rsidRPr="00E570D6">
        <w:rPr>
          <w:lang w:val="nl-NL"/>
        </w:rPr>
        <w:t>Plaats</w:t>
      </w:r>
      <w:r w:rsidRPr="00E570D6">
        <w:rPr>
          <w:spacing w:val="-2"/>
          <w:lang w:val="nl-NL"/>
        </w:rPr>
        <w:t xml:space="preserve"> </w:t>
      </w:r>
      <w:r w:rsidRPr="00E570D6">
        <w:rPr>
          <w:lang w:val="nl-NL"/>
        </w:rPr>
        <w:t>van</w:t>
      </w:r>
      <w:r w:rsidRPr="00E570D6">
        <w:rPr>
          <w:spacing w:val="-1"/>
          <w:lang w:val="nl-NL"/>
        </w:rPr>
        <w:t xml:space="preserve"> </w:t>
      </w:r>
      <w:r w:rsidRPr="00E570D6">
        <w:rPr>
          <w:lang w:val="nl-NL"/>
        </w:rPr>
        <w:t>vestiging:</w:t>
      </w:r>
      <w:r w:rsidRPr="00E570D6">
        <w:rPr>
          <w:lang w:val="nl-NL"/>
        </w:rPr>
        <w:tab/>
        <w:t>Plaats van</w:t>
      </w:r>
      <w:r w:rsidRPr="00E570D6">
        <w:rPr>
          <w:spacing w:val="-3"/>
          <w:lang w:val="nl-NL"/>
        </w:rPr>
        <w:t xml:space="preserve"> </w:t>
      </w:r>
      <w:r w:rsidRPr="00E570D6">
        <w:rPr>
          <w:lang w:val="nl-NL"/>
        </w:rPr>
        <w:t>vestiging:</w:t>
      </w:r>
    </w:p>
    <w:p w14:paraId="2360F248" w14:textId="77777777" w:rsidR="002A1516" w:rsidRPr="00E570D6" w:rsidRDefault="00F46634">
      <w:pPr>
        <w:pStyle w:val="Plattetekst"/>
        <w:tabs>
          <w:tab w:val="left" w:pos="5071"/>
        </w:tabs>
        <w:spacing w:line="243" w:lineRule="exact"/>
        <w:ind w:left="116"/>
        <w:rPr>
          <w:lang w:val="nl-NL"/>
        </w:rPr>
      </w:pPr>
      <w:r w:rsidRPr="00E570D6">
        <w:rPr>
          <w:lang w:val="nl-NL"/>
        </w:rPr>
        <w:t>KvK</w:t>
      </w:r>
      <w:r w:rsidRPr="00E570D6">
        <w:rPr>
          <w:spacing w:val="-2"/>
          <w:lang w:val="nl-NL"/>
        </w:rPr>
        <w:t xml:space="preserve"> </w:t>
      </w:r>
      <w:r w:rsidRPr="00E570D6">
        <w:rPr>
          <w:lang w:val="nl-NL"/>
        </w:rPr>
        <w:t>nummer:</w:t>
      </w:r>
      <w:r w:rsidRPr="00E570D6">
        <w:rPr>
          <w:lang w:val="nl-NL"/>
        </w:rPr>
        <w:tab/>
        <w:t>KvK</w:t>
      </w:r>
      <w:r w:rsidRPr="00E570D6">
        <w:rPr>
          <w:spacing w:val="-1"/>
          <w:lang w:val="nl-NL"/>
        </w:rPr>
        <w:t xml:space="preserve"> </w:t>
      </w:r>
      <w:r w:rsidRPr="00E570D6">
        <w:rPr>
          <w:lang w:val="nl-NL"/>
        </w:rPr>
        <w:t>nummer:</w:t>
      </w:r>
    </w:p>
    <w:p w14:paraId="593B8B4C" w14:textId="77777777" w:rsidR="002A1516" w:rsidRPr="00E570D6" w:rsidRDefault="00F46634">
      <w:pPr>
        <w:pStyle w:val="Plattetekst"/>
        <w:tabs>
          <w:tab w:val="left" w:pos="5071"/>
        </w:tabs>
        <w:ind w:left="116"/>
        <w:rPr>
          <w:lang w:val="nl-NL"/>
        </w:rPr>
      </w:pPr>
      <w:r w:rsidRPr="00E570D6">
        <w:rPr>
          <w:lang w:val="nl-NL"/>
        </w:rPr>
        <w:t>Contactpersoon:</w:t>
      </w:r>
      <w:r w:rsidRPr="00E570D6">
        <w:rPr>
          <w:lang w:val="nl-NL"/>
        </w:rPr>
        <w:tab/>
        <w:t>Contactpersoon:</w:t>
      </w:r>
    </w:p>
    <w:p w14:paraId="5C5BC5F6" w14:textId="77777777" w:rsidR="002A1516" w:rsidRPr="00600894" w:rsidRDefault="00F46634">
      <w:pPr>
        <w:pStyle w:val="Plattetekst"/>
        <w:tabs>
          <w:tab w:val="left" w:pos="5070"/>
        </w:tabs>
        <w:spacing w:before="1"/>
        <w:ind w:left="116"/>
      </w:pPr>
      <w:r w:rsidRPr="00600894">
        <w:t>E-mail</w:t>
      </w:r>
      <w:r w:rsidRPr="00600894">
        <w:rPr>
          <w:spacing w:val="-3"/>
        </w:rPr>
        <w:t xml:space="preserve"> </w:t>
      </w:r>
      <w:proofErr w:type="spellStart"/>
      <w:r w:rsidRPr="00600894">
        <w:t>adres</w:t>
      </w:r>
      <w:proofErr w:type="spellEnd"/>
      <w:r w:rsidRPr="00600894">
        <w:t>:</w:t>
      </w:r>
      <w:r w:rsidRPr="00600894">
        <w:tab/>
        <w:t>E-mail</w:t>
      </w:r>
      <w:r w:rsidRPr="00600894">
        <w:rPr>
          <w:spacing w:val="-1"/>
        </w:rPr>
        <w:t xml:space="preserve"> </w:t>
      </w:r>
      <w:proofErr w:type="spellStart"/>
      <w:r w:rsidRPr="00600894">
        <w:t>adres</w:t>
      </w:r>
      <w:proofErr w:type="spellEnd"/>
      <w:r w:rsidRPr="00600894">
        <w:t>:</w:t>
      </w:r>
    </w:p>
    <w:p w14:paraId="47C66906" w14:textId="77777777" w:rsidR="002A1516" w:rsidRPr="00E570D6" w:rsidRDefault="00F46634">
      <w:pPr>
        <w:pStyle w:val="Plattetekst"/>
        <w:tabs>
          <w:tab w:val="left" w:pos="5072"/>
        </w:tabs>
        <w:spacing w:before="1"/>
        <w:ind w:left="116"/>
        <w:rPr>
          <w:lang w:val="nl-NL"/>
        </w:rPr>
      </w:pPr>
      <w:r w:rsidRPr="00E570D6">
        <w:rPr>
          <w:lang w:val="nl-NL"/>
        </w:rPr>
        <w:t>Telefoonnummer:</w:t>
      </w:r>
      <w:r w:rsidRPr="00E570D6">
        <w:rPr>
          <w:lang w:val="nl-NL"/>
        </w:rPr>
        <w:tab/>
        <w:t>Telefoonnummer:</w:t>
      </w:r>
    </w:p>
    <w:p w14:paraId="21B7F248" w14:textId="77777777" w:rsidR="002A1516" w:rsidRPr="00E570D6" w:rsidRDefault="002A1516">
      <w:pPr>
        <w:pStyle w:val="Plattetekst"/>
        <w:spacing w:before="11"/>
        <w:rPr>
          <w:sz w:val="19"/>
          <w:lang w:val="nl-NL"/>
        </w:rPr>
      </w:pPr>
    </w:p>
    <w:p w14:paraId="28D68B99" w14:textId="77777777" w:rsidR="002A1516" w:rsidRPr="00E570D6" w:rsidRDefault="00F46634">
      <w:pPr>
        <w:pStyle w:val="Kop1"/>
        <w:ind w:left="116" w:firstLine="0"/>
        <w:rPr>
          <w:lang w:val="nl-NL"/>
        </w:rPr>
      </w:pPr>
      <w:r w:rsidRPr="00E570D6">
        <w:rPr>
          <w:lang w:val="nl-NL"/>
        </w:rPr>
        <w:t>Start- en einddatum:</w:t>
      </w:r>
    </w:p>
    <w:p w14:paraId="49B64572" w14:textId="77777777" w:rsidR="002A1516" w:rsidRPr="00E570D6" w:rsidRDefault="00F46634">
      <w:pPr>
        <w:pStyle w:val="Plattetekst"/>
        <w:spacing w:before="1"/>
        <w:ind w:left="835" w:right="1856"/>
        <w:rPr>
          <w:lang w:val="nl-NL"/>
        </w:rPr>
      </w:pPr>
      <w:r w:rsidRPr="00E570D6">
        <w:rPr>
          <w:lang w:val="nl-NL"/>
        </w:rPr>
        <w:t>Er dient vooraf overleg en overeenstemming te zijn geweest met alle stakeholders over beschikbaarheid van resources.</w:t>
      </w:r>
    </w:p>
    <w:p w14:paraId="70931096" w14:textId="77777777" w:rsidR="002A1516" w:rsidRPr="00E570D6" w:rsidRDefault="002A1516">
      <w:pPr>
        <w:pStyle w:val="Plattetekst"/>
        <w:spacing w:before="11"/>
        <w:rPr>
          <w:sz w:val="19"/>
          <w:lang w:val="nl-NL"/>
        </w:rPr>
      </w:pPr>
    </w:p>
    <w:p w14:paraId="54F03317" w14:textId="77777777" w:rsidR="002A1516" w:rsidRPr="00E570D6" w:rsidRDefault="00F46634">
      <w:pPr>
        <w:pStyle w:val="Kop1"/>
        <w:numPr>
          <w:ilvl w:val="0"/>
          <w:numId w:val="6"/>
        </w:numPr>
        <w:tabs>
          <w:tab w:val="left" w:pos="475"/>
          <w:tab w:val="left" w:pos="476"/>
        </w:tabs>
        <w:rPr>
          <w:lang w:val="nl-NL"/>
        </w:rPr>
      </w:pPr>
      <w:r w:rsidRPr="00E570D6">
        <w:rPr>
          <w:lang w:val="nl-NL"/>
        </w:rPr>
        <w:t>Samenvatting (</w:t>
      </w:r>
      <w:proofErr w:type="spellStart"/>
      <w:r w:rsidRPr="00E570D6">
        <w:rPr>
          <w:lang w:val="nl-NL"/>
        </w:rPr>
        <w:t>factsheet</w:t>
      </w:r>
      <w:proofErr w:type="spellEnd"/>
      <w:r w:rsidRPr="00E570D6">
        <w:rPr>
          <w:lang w:val="nl-NL"/>
        </w:rPr>
        <w:t>):</w:t>
      </w:r>
    </w:p>
    <w:p w14:paraId="1DE4E913" w14:textId="77777777" w:rsidR="002A1516" w:rsidRPr="00E570D6" w:rsidRDefault="00F46634">
      <w:pPr>
        <w:pStyle w:val="Plattetekst"/>
        <w:spacing w:before="1"/>
        <w:ind w:left="835" w:right="686"/>
        <w:rPr>
          <w:lang w:val="nl-NL"/>
        </w:rPr>
      </w:pPr>
      <w:r w:rsidRPr="00E570D6">
        <w:rPr>
          <w:lang w:val="nl-NL"/>
        </w:rPr>
        <w:t xml:space="preserve">Geef in maximaal 10 regels een samenvatting van de </w:t>
      </w:r>
      <w:proofErr w:type="spellStart"/>
      <w:r w:rsidRPr="00E570D6">
        <w:rPr>
          <w:lang w:val="nl-NL"/>
        </w:rPr>
        <w:t>use</w:t>
      </w:r>
      <w:proofErr w:type="spellEnd"/>
      <w:r w:rsidRPr="00E570D6">
        <w:rPr>
          <w:lang w:val="nl-NL"/>
        </w:rPr>
        <w:t xml:space="preserve"> case. Indien de </w:t>
      </w:r>
      <w:proofErr w:type="spellStart"/>
      <w:r w:rsidRPr="00E570D6">
        <w:rPr>
          <w:lang w:val="nl-NL"/>
        </w:rPr>
        <w:t>use</w:t>
      </w:r>
      <w:proofErr w:type="spellEnd"/>
      <w:r w:rsidRPr="00E570D6">
        <w:rPr>
          <w:lang w:val="nl-NL"/>
        </w:rPr>
        <w:t xml:space="preserve"> case wordt gehonoreerd wordt de samenvatting op de website en community geplaatst.</w:t>
      </w:r>
    </w:p>
    <w:p w14:paraId="71CE5112" w14:textId="77777777" w:rsidR="002A1516" w:rsidRPr="00E570D6" w:rsidRDefault="002A1516">
      <w:pPr>
        <w:pStyle w:val="Plattetekst"/>
        <w:spacing w:before="12"/>
        <w:rPr>
          <w:sz w:val="19"/>
          <w:lang w:val="nl-NL"/>
        </w:rPr>
      </w:pPr>
    </w:p>
    <w:p w14:paraId="13091135" w14:textId="77777777" w:rsidR="002A1516" w:rsidRPr="00E570D6" w:rsidRDefault="00F46634">
      <w:pPr>
        <w:pStyle w:val="Kop1"/>
        <w:numPr>
          <w:ilvl w:val="0"/>
          <w:numId w:val="6"/>
        </w:numPr>
        <w:tabs>
          <w:tab w:val="left" w:pos="475"/>
          <w:tab w:val="left" w:pos="476"/>
        </w:tabs>
        <w:rPr>
          <w:lang w:val="nl-NL"/>
        </w:rPr>
      </w:pPr>
      <w:r w:rsidRPr="00E570D6">
        <w:rPr>
          <w:lang w:val="nl-NL"/>
        </w:rPr>
        <w:t>Probleemstelling</w:t>
      </w:r>
    </w:p>
    <w:p w14:paraId="5DE5E6DC" w14:textId="77777777" w:rsidR="002A1516" w:rsidRPr="00E570D6" w:rsidRDefault="00F46634">
      <w:pPr>
        <w:pStyle w:val="Plattetekst"/>
        <w:ind w:left="835"/>
        <w:rPr>
          <w:lang w:val="nl-NL"/>
        </w:rPr>
      </w:pPr>
      <w:r w:rsidRPr="00E570D6">
        <w:rPr>
          <w:lang w:val="nl-NL"/>
        </w:rPr>
        <w:t xml:space="preserve">Wat is de aanleiding van deze </w:t>
      </w:r>
      <w:proofErr w:type="spellStart"/>
      <w:r w:rsidRPr="00E570D6">
        <w:rPr>
          <w:lang w:val="nl-NL"/>
        </w:rPr>
        <w:t>use</w:t>
      </w:r>
      <w:proofErr w:type="spellEnd"/>
      <w:r w:rsidRPr="00E570D6">
        <w:rPr>
          <w:lang w:val="nl-NL"/>
        </w:rPr>
        <w:t xml:space="preserve"> case, wat is het probleem en waarom is het een probleem?</w:t>
      </w:r>
    </w:p>
    <w:p w14:paraId="57D66022" w14:textId="77777777" w:rsidR="002A1516" w:rsidRPr="00E570D6" w:rsidRDefault="002A1516">
      <w:pPr>
        <w:pStyle w:val="Plattetekst"/>
        <w:spacing w:before="11"/>
        <w:rPr>
          <w:sz w:val="19"/>
          <w:lang w:val="nl-NL"/>
        </w:rPr>
      </w:pPr>
    </w:p>
    <w:p w14:paraId="5632ECDD" w14:textId="77777777" w:rsidR="002A1516" w:rsidRPr="00E570D6" w:rsidRDefault="00F46634">
      <w:pPr>
        <w:pStyle w:val="Kop1"/>
        <w:numPr>
          <w:ilvl w:val="0"/>
          <w:numId w:val="6"/>
        </w:numPr>
        <w:tabs>
          <w:tab w:val="left" w:pos="475"/>
          <w:tab w:val="left" w:pos="476"/>
        </w:tabs>
        <w:spacing w:before="1"/>
        <w:rPr>
          <w:lang w:val="nl-NL"/>
        </w:rPr>
      </w:pPr>
      <w:r w:rsidRPr="00E570D6">
        <w:rPr>
          <w:lang w:val="nl-NL"/>
        </w:rPr>
        <w:t>Doelstelling</w:t>
      </w:r>
      <w:r w:rsidRPr="00E570D6">
        <w:rPr>
          <w:spacing w:val="-3"/>
          <w:lang w:val="nl-NL"/>
        </w:rPr>
        <w:t xml:space="preserve"> </w:t>
      </w:r>
      <w:r w:rsidRPr="00E570D6">
        <w:rPr>
          <w:lang w:val="nl-NL"/>
        </w:rPr>
        <w:t>project</w:t>
      </w:r>
    </w:p>
    <w:p w14:paraId="7AB5C56E" w14:textId="77777777" w:rsidR="002A1516" w:rsidRPr="00E570D6" w:rsidRDefault="00F46634">
      <w:pPr>
        <w:ind w:left="835" w:right="905"/>
        <w:rPr>
          <w:sz w:val="20"/>
          <w:lang w:val="nl-NL"/>
        </w:rPr>
      </w:pPr>
      <w:r w:rsidRPr="00E570D6">
        <w:rPr>
          <w:i/>
          <w:sz w:val="20"/>
          <w:lang w:val="nl-NL"/>
        </w:rPr>
        <w:t xml:space="preserve">Wat draagt de innovatie bij aan het Programma PGO Netwerk Noord. Wat is daar het belang van? Graag in de uitwerking zo concreet en SMART (specifiek, meetbaar, acceptabel, realistisch en tijdgebonden) </w:t>
      </w:r>
      <w:r w:rsidRPr="00E570D6">
        <w:rPr>
          <w:sz w:val="20"/>
          <w:lang w:val="nl-NL"/>
        </w:rPr>
        <w:t xml:space="preserve">mogelijk de </w:t>
      </w:r>
      <w:r w:rsidRPr="00E570D6">
        <w:rPr>
          <w:color w:val="2B363A"/>
          <w:sz w:val="20"/>
          <w:lang w:val="nl-NL"/>
        </w:rPr>
        <w:t>bijdrage aan programmadoelstellingen schetsen:</w:t>
      </w:r>
    </w:p>
    <w:p w14:paraId="2A64036D" w14:textId="77777777" w:rsidR="002A1516" w:rsidRPr="00E570D6" w:rsidRDefault="00F46634">
      <w:pPr>
        <w:pStyle w:val="Kop2"/>
        <w:numPr>
          <w:ilvl w:val="1"/>
          <w:numId w:val="6"/>
        </w:numPr>
        <w:tabs>
          <w:tab w:val="left" w:pos="1555"/>
          <w:tab w:val="left" w:pos="1556"/>
        </w:tabs>
        <w:spacing w:before="3" w:line="235" w:lineRule="auto"/>
        <w:ind w:left="1555" w:right="710"/>
        <w:rPr>
          <w:lang w:val="nl-NL"/>
        </w:rPr>
      </w:pPr>
      <w:r w:rsidRPr="00E570D6">
        <w:rPr>
          <w:color w:val="2B363A"/>
          <w:lang w:val="nl-NL"/>
        </w:rPr>
        <w:t xml:space="preserve">Economische Effecten in Noord-Nederland (Fryslân, Drenthe en Groningen). Specifiek hierin benoemen de bijdrage van de </w:t>
      </w:r>
      <w:proofErr w:type="spellStart"/>
      <w:r w:rsidRPr="00E570D6">
        <w:rPr>
          <w:color w:val="2B363A"/>
          <w:lang w:val="nl-NL"/>
        </w:rPr>
        <w:t>use</w:t>
      </w:r>
      <w:proofErr w:type="spellEnd"/>
      <w:r w:rsidRPr="00E570D6">
        <w:rPr>
          <w:color w:val="2B363A"/>
          <w:lang w:val="nl-NL"/>
        </w:rPr>
        <w:t xml:space="preserve"> case aan MKB activiteit en werkgelegenheid in Noord- Nederland.</w:t>
      </w:r>
    </w:p>
    <w:p w14:paraId="59E426D1" w14:textId="77777777" w:rsidR="002A1516" w:rsidRPr="00E570D6" w:rsidRDefault="00F46634">
      <w:pPr>
        <w:pStyle w:val="Lijstalinea"/>
        <w:numPr>
          <w:ilvl w:val="1"/>
          <w:numId w:val="6"/>
        </w:numPr>
        <w:tabs>
          <w:tab w:val="left" w:pos="1555"/>
          <w:tab w:val="left" w:pos="1556"/>
        </w:tabs>
        <w:spacing w:before="8" w:line="235" w:lineRule="auto"/>
        <w:ind w:left="1555" w:right="752"/>
        <w:rPr>
          <w:sz w:val="20"/>
          <w:lang w:val="nl-NL"/>
        </w:rPr>
      </w:pPr>
      <w:r w:rsidRPr="00E570D6">
        <w:rPr>
          <w:color w:val="2B363A"/>
          <w:sz w:val="20"/>
          <w:lang w:val="nl-NL"/>
        </w:rPr>
        <w:t>Effecten op de Zorg (</w:t>
      </w:r>
      <w:proofErr w:type="spellStart"/>
      <w:r w:rsidRPr="00E570D6">
        <w:rPr>
          <w:color w:val="2B363A"/>
          <w:sz w:val="20"/>
          <w:lang w:val="nl-NL"/>
        </w:rPr>
        <w:t>Quadruple</w:t>
      </w:r>
      <w:proofErr w:type="spellEnd"/>
      <w:r w:rsidRPr="00E570D6">
        <w:rPr>
          <w:color w:val="2B363A"/>
          <w:sz w:val="20"/>
          <w:lang w:val="nl-NL"/>
        </w:rPr>
        <w:t xml:space="preserve"> </w:t>
      </w:r>
      <w:proofErr w:type="spellStart"/>
      <w:r w:rsidRPr="00E570D6">
        <w:rPr>
          <w:color w:val="2B363A"/>
          <w:sz w:val="20"/>
          <w:lang w:val="nl-NL"/>
        </w:rPr>
        <w:t>Aim</w:t>
      </w:r>
      <w:proofErr w:type="spellEnd"/>
      <w:r w:rsidRPr="00E570D6">
        <w:rPr>
          <w:color w:val="2B363A"/>
          <w:sz w:val="20"/>
          <w:lang w:val="nl-NL"/>
        </w:rPr>
        <w:t xml:space="preserve">) in Noord-Nederland (Fryslân, Drenthe en Groningen). Verzoek om specifiek in te gaan op de bijdrage van de </w:t>
      </w:r>
      <w:proofErr w:type="spellStart"/>
      <w:r w:rsidRPr="00E570D6">
        <w:rPr>
          <w:color w:val="2B363A"/>
          <w:sz w:val="20"/>
          <w:lang w:val="nl-NL"/>
        </w:rPr>
        <w:t>use</w:t>
      </w:r>
      <w:proofErr w:type="spellEnd"/>
      <w:r w:rsidRPr="00E570D6">
        <w:rPr>
          <w:color w:val="2B363A"/>
          <w:sz w:val="20"/>
          <w:lang w:val="nl-NL"/>
        </w:rPr>
        <w:t xml:space="preserve"> case op de volgende</w:t>
      </w:r>
      <w:r w:rsidRPr="00E570D6">
        <w:rPr>
          <w:color w:val="2B363A"/>
          <w:spacing w:val="-23"/>
          <w:sz w:val="20"/>
          <w:lang w:val="nl-NL"/>
        </w:rPr>
        <w:t xml:space="preserve"> </w:t>
      </w:r>
      <w:r w:rsidRPr="00E570D6">
        <w:rPr>
          <w:color w:val="2B363A"/>
          <w:sz w:val="20"/>
          <w:lang w:val="nl-NL"/>
        </w:rPr>
        <w:t>aspecten:</w:t>
      </w:r>
    </w:p>
    <w:p w14:paraId="20B1FEF0" w14:textId="77777777" w:rsidR="002A1516" w:rsidRPr="00E570D6" w:rsidRDefault="00F46634">
      <w:pPr>
        <w:pStyle w:val="Lijstalinea"/>
        <w:numPr>
          <w:ilvl w:val="2"/>
          <w:numId w:val="6"/>
        </w:numPr>
        <w:tabs>
          <w:tab w:val="left" w:pos="2275"/>
          <w:tab w:val="left" w:pos="2276"/>
        </w:tabs>
        <w:spacing w:before="1" w:line="243" w:lineRule="exact"/>
        <w:ind w:hanging="361"/>
        <w:rPr>
          <w:sz w:val="20"/>
          <w:lang w:val="nl-NL"/>
        </w:rPr>
      </w:pPr>
      <w:r w:rsidRPr="00E570D6">
        <w:rPr>
          <w:sz w:val="20"/>
          <w:lang w:val="nl-NL"/>
        </w:rPr>
        <w:t>Verbeteren betrokkenheid en gebruikservaring van de eindgebruiker (de</w:t>
      </w:r>
      <w:r w:rsidRPr="00E570D6">
        <w:rPr>
          <w:spacing w:val="-4"/>
          <w:sz w:val="20"/>
          <w:lang w:val="nl-NL"/>
        </w:rPr>
        <w:t xml:space="preserve"> </w:t>
      </w:r>
      <w:r w:rsidRPr="00E570D6">
        <w:rPr>
          <w:sz w:val="20"/>
          <w:lang w:val="nl-NL"/>
        </w:rPr>
        <w:t>burger);</w:t>
      </w:r>
    </w:p>
    <w:p w14:paraId="678DFCF3" w14:textId="77777777" w:rsidR="002A1516" w:rsidRPr="00E570D6" w:rsidRDefault="00F46634">
      <w:pPr>
        <w:pStyle w:val="Lijstalinea"/>
        <w:numPr>
          <w:ilvl w:val="2"/>
          <w:numId w:val="6"/>
        </w:numPr>
        <w:tabs>
          <w:tab w:val="left" w:pos="2275"/>
          <w:tab w:val="left" w:pos="2276"/>
        </w:tabs>
        <w:spacing w:line="243" w:lineRule="exact"/>
        <w:ind w:hanging="361"/>
        <w:rPr>
          <w:sz w:val="20"/>
          <w:lang w:val="nl-NL"/>
        </w:rPr>
      </w:pPr>
      <w:r w:rsidRPr="00E570D6">
        <w:rPr>
          <w:sz w:val="20"/>
          <w:lang w:val="nl-NL"/>
        </w:rPr>
        <w:t>Verbeteren kwaliteit van zorg- en</w:t>
      </w:r>
      <w:r w:rsidRPr="00E570D6">
        <w:rPr>
          <w:spacing w:val="2"/>
          <w:sz w:val="20"/>
          <w:lang w:val="nl-NL"/>
        </w:rPr>
        <w:t xml:space="preserve"> </w:t>
      </w:r>
      <w:r w:rsidRPr="00E570D6">
        <w:rPr>
          <w:sz w:val="20"/>
          <w:lang w:val="nl-NL"/>
        </w:rPr>
        <w:t>gezondheidsuitkomst;</w:t>
      </w:r>
    </w:p>
    <w:p w14:paraId="4D2DE638" w14:textId="77777777" w:rsidR="002A1516" w:rsidRPr="00E570D6" w:rsidRDefault="00F46634">
      <w:pPr>
        <w:pStyle w:val="Lijstalinea"/>
        <w:numPr>
          <w:ilvl w:val="2"/>
          <w:numId w:val="6"/>
        </w:numPr>
        <w:tabs>
          <w:tab w:val="left" w:pos="2275"/>
          <w:tab w:val="left" w:pos="2276"/>
        </w:tabs>
        <w:spacing w:before="1"/>
        <w:ind w:hanging="361"/>
        <w:rPr>
          <w:sz w:val="20"/>
          <w:lang w:val="nl-NL"/>
        </w:rPr>
      </w:pPr>
      <w:r w:rsidRPr="00E570D6">
        <w:rPr>
          <w:sz w:val="20"/>
          <w:lang w:val="nl-NL"/>
        </w:rPr>
        <w:t>Verbeteren betrokkenheid en gebruikservaring van de zorg</w:t>
      </w:r>
      <w:r w:rsidRPr="00E570D6">
        <w:rPr>
          <w:spacing w:val="-16"/>
          <w:sz w:val="20"/>
          <w:lang w:val="nl-NL"/>
        </w:rPr>
        <w:t xml:space="preserve"> </w:t>
      </w:r>
      <w:r w:rsidRPr="00E570D6">
        <w:rPr>
          <w:sz w:val="20"/>
          <w:lang w:val="nl-NL"/>
        </w:rPr>
        <w:t>professional;</w:t>
      </w:r>
    </w:p>
    <w:p w14:paraId="74E5DA6B" w14:textId="77777777" w:rsidR="002A1516" w:rsidRPr="00E570D6" w:rsidRDefault="00F46634">
      <w:pPr>
        <w:pStyle w:val="Lijstalinea"/>
        <w:numPr>
          <w:ilvl w:val="2"/>
          <w:numId w:val="6"/>
        </w:numPr>
        <w:tabs>
          <w:tab w:val="left" w:pos="2275"/>
          <w:tab w:val="left" w:pos="2276"/>
        </w:tabs>
        <w:spacing w:before="1"/>
        <w:ind w:hanging="361"/>
        <w:rPr>
          <w:sz w:val="20"/>
          <w:lang w:val="nl-NL"/>
        </w:rPr>
      </w:pPr>
      <w:r w:rsidRPr="00E570D6">
        <w:rPr>
          <w:sz w:val="20"/>
          <w:lang w:val="nl-NL"/>
        </w:rPr>
        <w:t>Integrale verlaging van de kosten van de gezondheid voor de</w:t>
      </w:r>
      <w:r w:rsidRPr="00E570D6">
        <w:rPr>
          <w:spacing w:val="-21"/>
          <w:sz w:val="20"/>
          <w:lang w:val="nl-NL"/>
        </w:rPr>
        <w:t xml:space="preserve"> </w:t>
      </w:r>
      <w:r w:rsidRPr="00E570D6">
        <w:rPr>
          <w:sz w:val="20"/>
          <w:lang w:val="nl-NL"/>
        </w:rPr>
        <w:t>samenleving;</w:t>
      </w:r>
    </w:p>
    <w:p w14:paraId="30F9202D" w14:textId="77777777" w:rsidR="002A1516" w:rsidRPr="00E570D6" w:rsidRDefault="00F46634">
      <w:pPr>
        <w:pStyle w:val="Lijstalinea"/>
        <w:numPr>
          <w:ilvl w:val="1"/>
          <w:numId w:val="6"/>
        </w:numPr>
        <w:tabs>
          <w:tab w:val="left" w:pos="1555"/>
          <w:tab w:val="left" w:pos="1556"/>
        </w:tabs>
        <w:ind w:hanging="361"/>
        <w:rPr>
          <w:sz w:val="20"/>
          <w:lang w:val="nl-NL"/>
        </w:rPr>
      </w:pPr>
      <w:r w:rsidRPr="00E570D6">
        <w:rPr>
          <w:color w:val="2B363A"/>
          <w:sz w:val="20"/>
          <w:lang w:val="nl-NL"/>
        </w:rPr>
        <w:t>Aantal PGO gebruikers in Noord-Nederland (Fryslân, Drenthe en</w:t>
      </w:r>
      <w:r w:rsidRPr="00E570D6">
        <w:rPr>
          <w:color w:val="2B363A"/>
          <w:spacing w:val="-2"/>
          <w:sz w:val="20"/>
          <w:lang w:val="nl-NL"/>
        </w:rPr>
        <w:t xml:space="preserve"> </w:t>
      </w:r>
      <w:r w:rsidRPr="00E570D6">
        <w:rPr>
          <w:color w:val="2B363A"/>
          <w:sz w:val="20"/>
          <w:lang w:val="nl-NL"/>
        </w:rPr>
        <w:t>Groningen);</w:t>
      </w:r>
    </w:p>
    <w:p w14:paraId="60542800" w14:textId="77777777" w:rsidR="002A1516" w:rsidRPr="00E570D6" w:rsidRDefault="002A1516">
      <w:pPr>
        <w:rPr>
          <w:sz w:val="20"/>
          <w:lang w:val="nl-NL"/>
        </w:rPr>
        <w:sectPr w:rsidR="002A1516" w:rsidRPr="00E570D6">
          <w:headerReference w:type="even" r:id="rId7"/>
          <w:headerReference w:type="default" r:id="rId8"/>
          <w:footerReference w:type="even" r:id="rId9"/>
          <w:footerReference w:type="default" r:id="rId10"/>
          <w:headerReference w:type="first" r:id="rId11"/>
          <w:footerReference w:type="first" r:id="rId12"/>
          <w:type w:val="continuous"/>
          <w:pgSz w:w="11910" w:h="16840"/>
          <w:pgMar w:top="1360" w:right="880" w:bottom="280" w:left="1300" w:header="708" w:footer="708" w:gutter="0"/>
          <w:cols w:space="708"/>
        </w:sectPr>
      </w:pPr>
    </w:p>
    <w:p w14:paraId="178F770C" w14:textId="77777777" w:rsidR="002A1516" w:rsidRPr="00E570D6" w:rsidRDefault="00F46634">
      <w:pPr>
        <w:spacing w:before="39"/>
        <w:ind w:left="116" w:right="609"/>
        <w:rPr>
          <w:sz w:val="20"/>
          <w:lang w:val="nl-NL"/>
        </w:rPr>
      </w:pPr>
      <w:r w:rsidRPr="00E570D6">
        <w:rPr>
          <w:color w:val="2B363A"/>
          <w:sz w:val="20"/>
          <w:lang w:val="nl-NL"/>
        </w:rPr>
        <w:t xml:space="preserve">Naast bovenstaande gevraagde zaken, verzoek om specifiek in te gaan op de indicatoren zoals opgenomen zijn in de SNN beschikking. Verzoek om dit per </w:t>
      </w:r>
      <w:proofErr w:type="spellStart"/>
      <w:r w:rsidRPr="00E570D6">
        <w:rPr>
          <w:color w:val="2B363A"/>
          <w:sz w:val="20"/>
          <w:lang w:val="nl-NL"/>
        </w:rPr>
        <w:t>use</w:t>
      </w:r>
      <w:proofErr w:type="spellEnd"/>
      <w:r w:rsidRPr="00E570D6">
        <w:rPr>
          <w:color w:val="2B363A"/>
          <w:sz w:val="20"/>
          <w:lang w:val="nl-NL"/>
        </w:rPr>
        <w:t xml:space="preserve"> case te beschrijven.</w:t>
      </w:r>
    </w:p>
    <w:p w14:paraId="75D6C22D" w14:textId="77777777" w:rsidR="002A1516" w:rsidRPr="00E570D6" w:rsidRDefault="002A1516">
      <w:pPr>
        <w:pStyle w:val="Plattetekst"/>
        <w:rPr>
          <w:i w:val="0"/>
          <w:lang w:val="nl-NL"/>
        </w:rPr>
      </w:pPr>
    </w:p>
    <w:p w14:paraId="4AE428BD" w14:textId="77777777" w:rsidR="002A1516" w:rsidRPr="00E570D6" w:rsidRDefault="002A1516">
      <w:pPr>
        <w:pStyle w:val="Plattetekst"/>
        <w:spacing w:before="11"/>
        <w:rPr>
          <w:i w:val="0"/>
          <w:sz w:val="27"/>
          <w:lang w:val="nl-NL"/>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380"/>
        <w:gridCol w:w="1629"/>
        <w:gridCol w:w="2834"/>
        <w:gridCol w:w="1987"/>
      </w:tblGrid>
      <w:tr w:rsidR="002A1516" w:rsidRPr="00E570D6" w14:paraId="5CB8B648" w14:textId="77777777">
        <w:trPr>
          <w:trHeight w:val="388"/>
        </w:trPr>
        <w:tc>
          <w:tcPr>
            <w:tcW w:w="3042" w:type="dxa"/>
            <w:gridSpan w:val="2"/>
            <w:shd w:val="clear" w:color="auto" w:fill="E9F0DD"/>
          </w:tcPr>
          <w:p w14:paraId="2DFBC62F" w14:textId="77777777" w:rsidR="002A1516" w:rsidRPr="00E570D6" w:rsidRDefault="00F46634">
            <w:pPr>
              <w:pStyle w:val="TableParagraph"/>
              <w:spacing w:line="194" w:lineRule="exact"/>
              <w:ind w:left="110"/>
              <w:rPr>
                <w:b/>
                <w:sz w:val="16"/>
                <w:lang w:val="nl-NL"/>
              </w:rPr>
            </w:pPr>
            <w:r w:rsidRPr="00E570D6">
              <w:rPr>
                <w:b/>
                <w:sz w:val="16"/>
                <w:lang w:val="nl-NL"/>
              </w:rPr>
              <w:t>Outputindicatoren</w:t>
            </w:r>
          </w:p>
        </w:tc>
        <w:tc>
          <w:tcPr>
            <w:tcW w:w="1629" w:type="dxa"/>
            <w:shd w:val="clear" w:color="auto" w:fill="E9F0DD"/>
          </w:tcPr>
          <w:p w14:paraId="2EEEC5A7" w14:textId="77777777" w:rsidR="002A1516" w:rsidRPr="00E570D6" w:rsidRDefault="00F46634">
            <w:pPr>
              <w:pStyle w:val="TableParagraph"/>
              <w:spacing w:before="5" w:line="194" w:lineRule="exact"/>
              <w:ind w:left="108" w:right="347"/>
              <w:rPr>
                <w:b/>
                <w:sz w:val="16"/>
                <w:lang w:val="nl-NL"/>
              </w:rPr>
            </w:pPr>
            <w:r w:rsidRPr="00E570D6">
              <w:rPr>
                <w:b/>
                <w:sz w:val="16"/>
                <w:lang w:val="nl-NL"/>
              </w:rPr>
              <w:t xml:space="preserve">Bijdrage </w:t>
            </w:r>
            <w:proofErr w:type="spellStart"/>
            <w:r w:rsidRPr="00E570D6">
              <w:rPr>
                <w:b/>
                <w:sz w:val="16"/>
                <w:lang w:val="nl-NL"/>
              </w:rPr>
              <w:t>Use</w:t>
            </w:r>
            <w:proofErr w:type="spellEnd"/>
            <w:r w:rsidRPr="00E570D6">
              <w:rPr>
                <w:b/>
                <w:sz w:val="16"/>
                <w:lang w:val="nl-NL"/>
              </w:rPr>
              <w:t xml:space="preserve"> Case</w:t>
            </w:r>
          </w:p>
        </w:tc>
        <w:tc>
          <w:tcPr>
            <w:tcW w:w="2834" w:type="dxa"/>
            <w:shd w:val="clear" w:color="auto" w:fill="E9F0DD"/>
          </w:tcPr>
          <w:p w14:paraId="19216393" w14:textId="77777777" w:rsidR="002A1516" w:rsidRPr="00E570D6" w:rsidRDefault="00F46634">
            <w:pPr>
              <w:pStyle w:val="TableParagraph"/>
              <w:spacing w:line="194" w:lineRule="exact"/>
              <w:ind w:left="112"/>
              <w:rPr>
                <w:b/>
                <w:sz w:val="16"/>
                <w:lang w:val="nl-NL"/>
              </w:rPr>
            </w:pPr>
            <w:r w:rsidRPr="00E570D6">
              <w:rPr>
                <w:b/>
                <w:sz w:val="16"/>
                <w:lang w:val="nl-NL"/>
              </w:rPr>
              <w:t>Onderbouwing aanvrager</w:t>
            </w:r>
          </w:p>
        </w:tc>
        <w:tc>
          <w:tcPr>
            <w:tcW w:w="1987" w:type="dxa"/>
            <w:shd w:val="clear" w:color="auto" w:fill="E9F0DD"/>
          </w:tcPr>
          <w:p w14:paraId="30F5B1F4" w14:textId="77777777" w:rsidR="002A1516" w:rsidRPr="00E570D6" w:rsidRDefault="00F46634">
            <w:pPr>
              <w:pStyle w:val="TableParagraph"/>
              <w:spacing w:before="5" w:line="194" w:lineRule="exact"/>
              <w:ind w:left="112" w:right="162"/>
              <w:rPr>
                <w:b/>
                <w:sz w:val="16"/>
                <w:lang w:val="nl-NL"/>
              </w:rPr>
            </w:pPr>
            <w:r w:rsidRPr="00E570D6">
              <w:rPr>
                <w:b/>
                <w:sz w:val="16"/>
                <w:lang w:val="nl-NL"/>
              </w:rPr>
              <w:t>Oordeel Programmabureau</w:t>
            </w:r>
          </w:p>
        </w:tc>
      </w:tr>
      <w:tr w:rsidR="002A1516" w:rsidRPr="00561832" w14:paraId="748BE0EF" w14:textId="77777777">
        <w:trPr>
          <w:trHeight w:val="383"/>
        </w:trPr>
        <w:tc>
          <w:tcPr>
            <w:tcW w:w="662" w:type="dxa"/>
          </w:tcPr>
          <w:p w14:paraId="3535BD6D" w14:textId="77777777" w:rsidR="002A1516" w:rsidRPr="00E570D6" w:rsidRDefault="00F46634">
            <w:pPr>
              <w:pStyle w:val="TableParagraph"/>
              <w:spacing w:line="190" w:lineRule="exact"/>
              <w:ind w:left="110"/>
              <w:rPr>
                <w:sz w:val="16"/>
                <w:lang w:val="nl-NL"/>
              </w:rPr>
            </w:pPr>
            <w:r w:rsidRPr="00E570D6">
              <w:rPr>
                <w:sz w:val="16"/>
                <w:lang w:val="nl-NL"/>
              </w:rPr>
              <w:t>CO01</w:t>
            </w:r>
          </w:p>
        </w:tc>
        <w:tc>
          <w:tcPr>
            <w:tcW w:w="2380" w:type="dxa"/>
          </w:tcPr>
          <w:p w14:paraId="69B0CD32" w14:textId="77777777" w:rsidR="002A1516" w:rsidRPr="00E570D6" w:rsidRDefault="00F46634">
            <w:pPr>
              <w:pStyle w:val="TableParagraph"/>
              <w:spacing w:line="194" w:lineRule="exact"/>
              <w:ind w:left="108" w:right="106" w:hanging="1"/>
              <w:rPr>
                <w:sz w:val="16"/>
                <w:lang w:val="nl-NL"/>
              </w:rPr>
            </w:pPr>
            <w:r w:rsidRPr="00E570D6">
              <w:rPr>
                <w:sz w:val="16"/>
                <w:lang w:val="nl-NL"/>
              </w:rPr>
              <w:t>Aantal ondernemingen dat steun ontvangt</w:t>
            </w:r>
          </w:p>
        </w:tc>
        <w:tc>
          <w:tcPr>
            <w:tcW w:w="1629" w:type="dxa"/>
            <w:shd w:val="clear" w:color="auto" w:fill="F2F2F2"/>
          </w:tcPr>
          <w:p w14:paraId="3EBCE5C2" w14:textId="77777777" w:rsidR="002A1516" w:rsidRPr="00E570D6" w:rsidRDefault="002A1516">
            <w:pPr>
              <w:pStyle w:val="TableParagraph"/>
              <w:rPr>
                <w:rFonts w:ascii="Times New Roman"/>
                <w:sz w:val="18"/>
                <w:lang w:val="nl-NL"/>
              </w:rPr>
            </w:pPr>
          </w:p>
        </w:tc>
        <w:tc>
          <w:tcPr>
            <w:tcW w:w="2834" w:type="dxa"/>
            <w:shd w:val="clear" w:color="auto" w:fill="F2F2F2"/>
          </w:tcPr>
          <w:p w14:paraId="6FC72136" w14:textId="77777777" w:rsidR="002A1516" w:rsidRPr="00E570D6" w:rsidRDefault="002A1516">
            <w:pPr>
              <w:pStyle w:val="TableParagraph"/>
              <w:rPr>
                <w:rFonts w:ascii="Times New Roman"/>
                <w:sz w:val="18"/>
                <w:lang w:val="nl-NL"/>
              </w:rPr>
            </w:pPr>
          </w:p>
        </w:tc>
        <w:tc>
          <w:tcPr>
            <w:tcW w:w="1987" w:type="dxa"/>
            <w:shd w:val="clear" w:color="auto" w:fill="F2F2F2"/>
          </w:tcPr>
          <w:p w14:paraId="4551F75F" w14:textId="77777777" w:rsidR="002A1516" w:rsidRPr="00E570D6" w:rsidRDefault="002A1516">
            <w:pPr>
              <w:pStyle w:val="TableParagraph"/>
              <w:rPr>
                <w:rFonts w:ascii="Times New Roman"/>
                <w:sz w:val="18"/>
                <w:lang w:val="nl-NL"/>
              </w:rPr>
            </w:pPr>
          </w:p>
        </w:tc>
      </w:tr>
      <w:tr w:rsidR="002A1516" w:rsidRPr="00561832" w14:paraId="317368E7" w14:textId="77777777">
        <w:trPr>
          <w:trHeight w:val="386"/>
        </w:trPr>
        <w:tc>
          <w:tcPr>
            <w:tcW w:w="662" w:type="dxa"/>
          </w:tcPr>
          <w:p w14:paraId="35412078" w14:textId="77777777" w:rsidR="002A1516" w:rsidRPr="00E570D6" w:rsidRDefault="00F46634">
            <w:pPr>
              <w:pStyle w:val="TableParagraph"/>
              <w:spacing w:line="192" w:lineRule="exact"/>
              <w:ind w:left="110"/>
              <w:rPr>
                <w:sz w:val="16"/>
                <w:lang w:val="nl-NL"/>
              </w:rPr>
            </w:pPr>
            <w:r w:rsidRPr="00E570D6">
              <w:rPr>
                <w:sz w:val="16"/>
                <w:lang w:val="nl-NL"/>
              </w:rPr>
              <w:t>CO02</w:t>
            </w:r>
          </w:p>
        </w:tc>
        <w:tc>
          <w:tcPr>
            <w:tcW w:w="2380" w:type="dxa"/>
          </w:tcPr>
          <w:p w14:paraId="1E8767F3" w14:textId="77777777" w:rsidR="002A1516" w:rsidRPr="00E570D6" w:rsidRDefault="00F46634">
            <w:pPr>
              <w:pStyle w:val="TableParagraph"/>
              <w:spacing w:before="3" w:line="194" w:lineRule="exact"/>
              <w:ind w:left="108" w:right="106" w:hanging="1"/>
              <w:rPr>
                <w:sz w:val="16"/>
                <w:lang w:val="nl-NL"/>
              </w:rPr>
            </w:pPr>
            <w:r w:rsidRPr="00E570D6">
              <w:rPr>
                <w:sz w:val="16"/>
                <w:lang w:val="nl-NL"/>
              </w:rPr>
              <w:t>Aantal ondernemingen dat subsidie ontvangt</w:t>
            </w:r>
          </w:p>
        </w:tc>
        <w:tc>
          <w:tcPr>
            <w:tcW w:w="1629" w:type="dxa"/>
            <w:shd w:val="clear" w:color="auto" w:fill="F2F2F2"/>
          </w:tcPr>
          <w:p w14:paraId="4BAB8C46" w14:textId="77777777" w:rsidR="002A1516" w:rsidRPr="00E570D6" w:rsidRDefault="002A1516">
            <w:pPr>
              <w:pStyle w:val="TableParagraph"/>
              <w:rPr>
                <w:rFonts w:ascii="Times New Roman"/>
                <w:sz w:val="18"/>
                <w:lang w:val="nl-NL"/>
              </w:rPr>
            </w:pPr>
          </w:p>
        </w:tc>
        <w:tc>
          <w:tcPr>
            <w:tcW w:w="2834" w:type="dxa"/>
            <w:shd w:val="clear" w:color="auto" w:fill="F2F2F2"/>
          </w:tcPr>
          <w:p w14:paraId="0F313FB6" w14:textId="77777777" w:rsidR="002A1516" w:rsidRPr="00E570D6" w:rsidRDefault="002A1516">
            <w:pPr>
              <w:pStyle w:val="TableParagraph"/>
              <w:rPr>
                <w:rFonts w:ascii="Times New Roman"/>
                <w:sz w:val="18"/>
                <w:lang w:val="nl-NL"/>
              </w:rPr>
            </w:pPr>
          </w:p>
        </w:tc>
        <w:tc>
          <w:tcPr>
            <w:tcW w:w="1987" w:type="dxa"/>
            <w:shd w:val="clear" w:color="auto" w:fill="F2F2F2"/>
          </w:tcPr>
          <w:p w14:paraId="6F65DA45" w14:textId="77777777" w:rsidR="002A1516" w:rsidRPr="00E570D6" w:rsidRDefault="002A1516">
            <w:pPr>
              <w:pStyle w:val="TableParagraph"/>
              <w:rPr>
                <w:rFonts w:ascii="Times New Roman"/>
                <w:sz w:val="18"/>
                <w:lang w:val="nl-NL"/>
              </w:rPr>
            </w:pPr>
          </w:p>
        </w:tc>
      </w:tr>
      <w:tr w:rsidR="002A1516" w:rsidRPr="00E570D6" w14:paraId="41DE802A" w14:textId="77777777">
        <w:trPr>
          <w:trHeight w:val="578"/>
        </w:trPr>
        <w:tc>
          <w:tcPr>
            <w:tcW w:w="662" w:type="dxa"/>
          </w:tcPr>
          <w:p w14:paraId="338C25AF" w14:textId="77777777" w:rsidR="002A1516" w:rsidRPr="00E570D6" w:rsidRDefault="00F46634">
            <w:pPr>
              <w:pStyle w:val="TableParagraph"/>
              <w:spacing w:line="190" w:lineRule="exact"/>
              <w:ind w:left="110"/>
              <w:rPr>
                <w:sz w:val="16"/>
                <w:lang w:val="nl-NL"/>
              </w:rPr>
            </w:pPr>
            <w:r w:rsidRPr="00E570D6">
              <w:rPr>
                <w:sz w:val="16"/>
                <w:lang w:val="nl-NL"/>
              </w:rPr>
              <w:t>CO06</w:t>
            </w:r>
          </w:p>
        </w:tc>
        <w:tc>
          <w:tcPr>
            <w:tcW w:w="2380" w:type="dxa"/>
          </w:tcPr>
          <w:p w14:paraId="228E7428" w14:textId="77777777" w:rsidR="002A1516" w:rsidRPr="00E570D6" w:rsidRDefault="00F46634">
            <w:pPr>
              <w:pStyle w:val="TableParagraph"/>
              <w:spacing w:before="1" w:line="194" w:lineRule="exact"/>
              <w:ind w:left="108" w:right="240" w:hanging="1"/>
              <w:rPr>
                <w:sz w:val="16"/>
                <w:lang w:val="nl-NL"/>
              </w:rPr>
            </w:pPr>
            <w:r w:rsidRPr="00E570D6">
              <w:rPr>
                <w:sz w:val="16"/>
                <w:lang w:val="nl-NL"/>
              </w:rPr>
              <w:t>De private bijdrage in de totale kosten van subsidieprojecten</w:t>
            </w:r>
          </w:p>
        </w:tc>
        <w:tc>
          <w:tcPr>
            <w:tcW w:w="1629" w:type="dxa"/>
            <w:shd w:val="clear" w:color="auto" w:fill="F2F2F2"/>
          </w:tcPr>
          <w:p w14:paraId="4E0AE43E" w14:textId="77777777" w:rsidR="002A1516" w:rsidRPr="00E570D6" w:rsidRDefault="00F46634">
            <w:pPr>
              <w:pStyle w:val="TableParagraph"/>
              <w:spacing w:line="190" w:lineRule="exact"/>
              <w:ind w:left="108"/>
              <w:rPr>
                <w:sz w:val="16"/>
                <w:lang w:val="nl-NL"/>
              </w:rPr>
            </w:pPr>
            <w:r w:rsidRPr="00E570D6">
              <w:rPr>
                <w:sz w:val="16"/>
                <w:lang w:val="nl-NL"/>
              </w:rPr>
              <w:t>€</w:t>
            </w:r>
          </w:p>
        </w:tc>
        <w:tc>
          <w:tcPr>
            <w:tcW w:w="2834" w:type="dxa"/>
            <w:shd w:val="clear" w:color="auto" w:fill="F2F2F2"/>
          </w:tcPr>
          <w:p w14:paraId="12E303D4" w14:textId="77777777" w:rsidR="002A1516" w:rsidRPr="00E570D6" w:rsidRDefault="002A1516">
            <w:pPr>
              <w:pStyle w:val="TableParagraph"/>
              <w:rPr>
                <w:rFonts w:ascii="Times New Roman"/>
                <w:sz w:val="18"/>
                <w:lang w:val="nl-NL"/>
              </w:rPr>
            </w:pPr>
          </w:p>
        </w:tc>
        <w:tc>
          <w:tcPr>
            <w:tcW w:w="1987" w:type="dxa"/>
            <w:shd w:val="clear" w:color="auto" w:fill="F2F2F2"/>
          </w:tcPr>
          <w:p w14:paraId="2A16A5AC" w14:textId="77777777" w:rsidR="002A1516" w:rsidRPr="00E570D6" w:rsidRDefault="002A1516">
            <w:pPr>
              <w:pStyle w:val="TableParagraph"/>
              <w:rPr>
                <w:rFonts w:ascii="Times New Roman"/>
                <w:sz w:val="18"/>
                <w:lang w:val="nl-NL"/>
              </w:rPr>
            </w:pPr>
          </w:p>
        </w:tc>
      </w:tr>
      <w:tr w:rsidR="002A1516" w:rsidRPr="00561832" w14:paraId="7B31C5FA" w14:textId="77777777">
        <w:trPr>
          <w:trHeight w:val="577"/>
        </w:trPr>
        <w:tc>
          <w:tcPr>
            <w:tcW w:w="662" w:type="dxa"/>
          </w:tcPr>
          <w:p w14:paraId="0FE7AC71" w14:textId="77777777" w:rsidR="002A1516" w:rsidRPr="00E570D6" w:rsidRDefault="00F46634">
            <w:pPr>
              <w:pStyle w:val="TableParagraph"/>
              <w:spacing w:line="190" w:lineRule="exact"/>
              <w:ind w:left="110"/>
              <w:rPr>
                <w:sz w:val="16"/>
                <w:lang w:val="nl-NL"/>
              </w:rPr>
            </w:pPr>
            <w:r w:rsidRPr="00E570D6">
              <w:rPr>
                <w:sz w:val="16"/>
                <w:lang w:val="nl-NL"/>
              </w:rPr>
              <w:t>CO26</w:t>
            </w:r>
          </w:p>
        </w:tc>
        <w:tc>
          <w:tcPr>
            <w:tcW w:w="2380" w:type="dxa"/>
          </w:tcPr>
          <w:p w14:paraId="45CF3514" w14:textId="77777777" w:rsidR="002A1516" w:rsidRPr="00E570D6" w:rsidRDefault="00F46634">
            <w:pPr>
              <w:pStyle w:val="TableParagraph"/>
              <w:spacing w:line="194" w:lineRule="exact"/>
              <w:ind w:left="108" w:right="106" w:hanging="1"/>
              <w:rPr>
                <w:sz w:val="16"/>
                <w:lang w:val="nl-NL"/>
              </w:rPr>
            </w:pPr>
            <w:r w:rsidRPr="00E570D6">
              <w:rPr>
                <w:sz w:val="16"/>
                <w:lang w:val="nl-NL"/>
              </w:rPr>
              <w:t>Aantal ondernemingen dat samenwerkt met onderzoeksinstellingen</w:t>
            </w:r>
          </w:p>
        </w:tc>
        <w:tc>
          <w:tcPr>
            <w:tcW w:w="1629" w:type="dxa"/>
            <w:shd w:val="clear" w:color="auto" w:fill="F2F2F2"/>
          </w:tcPr>
          <w:p w14:paraId="39342BCA" w14:textId="77777777" w:rsidR="002A1516" w:rsidRPr="00E570D6" w:rsidRDefault="002A1516">
            <w:pPr>
              <w:pStyle w:val="TableParagraph"/>
              <w:rPr>
                <w:rFonts w:ascii="Times New Roman"/>
                <w:sz w:val="18"/>
                <w:lang w:val="nl-NL"/>
              </w:rPr>
            </w:pPr>
          </w:p>
        </w:tc>
        <w:tc>
          <w:tcPr>
            <w:tcW w:w="2834" w:type="dxa"/>
            <w:shd w:val="clear" w:color="auto" w:fill="F2F2F2"/>
          </w:tcPr>
          <w:p w14:paraId="2180B0F6" w14:textId="77777777" w:rsidR="002A1516" w:rsidRPr="00E570D6" w:rsidRDefault="002A1516">
            <w:pPr>
              <w:pStyle w:val="TableParagraph"/>
              <w:rPr>
                <w:rFonts w:ascii="Times New Roman"/>
                <w:sz w:val="18"/>
                <w:lang w:val="nl-NL"/>
              </w:rPr>
            </w:pPr>
          </w:p>
        </w:tc>
        <w:tc>
          <w:tcPr>
            <w:tcW w:w="1987" w:type="dxa"/>
            <w:shd w:val="clear" w:color="auto" w:fill="F2F2F2"/>
          </w:tcPr>
          <w:p w14:paraId="61119945" w14:textId="77777777" w:rsidR="002A1516" w:rsidRPr="00E570D6" w:rsidRDefault="002A1516">
            <w:pPr>
              <w:pStyle w:val="TableParagraph"/>
              <w:rPr>
                <w:rFonts w:ascii="Times New Roman"/>
                <w:sz w:val="18"/>
                <w:lang w:val="nl-NL"/>
              </w:rPr>
            </w:pPr>
          </w:p>
        </w:tc>
      </w:tr>
      <w:tr w:rsidR="002A1516" w:rsidRPr="00E570D6" w14:paraId="34464735" w14:textId="77777777">
        <w:trPr>
          <w:trHeight w:val="773"/>
        </w:trPr>
        <w:tc>
          <w:tcPr>
            <w:tcW w:w="662" w:type="dxa"/>
          </w:tcPr>
          <w:p w14:paraId="3F8506D3" w14:textId="77777777" w:rsidR="002A1516" w:rsidRPr="00E570D6" w:rsidRDefault="00F46634">
            <w:pPr>
              <w:pStyle w:val="TableParagraph"/>
              <w:spacing w:line="190" w:lineRule="exact"/>
              <w:ind w:left="110"/>
              <w:rPr>
                <w:sz w:val="16"/>
                <w:lang w:val="nl-NL"/>
              </w:rPr>
            </w:pPr>
            <w:r w:rsidRPr="00E570D6">
              <w:rPr>
                <w:sz w:val="16"/>
                <w:lang w:val="nl-NL"/>
              </w:rPr>
              <w:t>CO27</w:t>
            </w:r>
          </w:p>
        </w:tc>
        <w:tc>
          <w:tcPr>
            <w:tcW w:w="2380" w:type="dxa"/>
          </w:tcPr>
          <w:p w14:paraId="6D63A1FE" w14:textId="77777777" w:rsidR="002A1516" w:rsidRPr="00E570D6" w:rsidRDefault="00F46634">
            <w:pPr>
              <w:pStyle w:val="TableParagraph"/>
              <w:spacing w:before="1" w:line="194" w:lineRule="exact"/>
              <w:ind w:left="108" w:right="191" w:hanging="1"/>
              <w:rPr>
                <w:sz w:val="16"/>
                <w:lang w:val="nl-NL"/>
              </w:rPr>
            </w:pPr>
            <w:r w:rsidRPr="00E570D6">
              <w:rPr>
                <w:sz w:val="16"/>
                <w:lang w:val="nl-NL"/>
              </w:rPr>
              <w:t>De private bijdrage in de totale kosten van innovatie- of onderzoeks- en ontwikkelprojecten</w:t>
            </w:r>
          </w:p>
        </w:tc>
        <w:tc>
          <w:tcPr>
            <w:tcW w:w="1629" w:type="dxa"/>
            <w:shd w:val="clear" w:color="auto" w:fill="F2F2F2"/>
          </w:tcPr>
          <w:p w14:paraId="224A8935" w14:textId="77777777" w:rsidR="002A1516" w:rsidRPr="00E570D6" w:rsidRDefault="00F46634">
            <w:pPr>
              <w:pStyle w:val="TableParagraph"/>
              <w:spacing w:line="190" w:lineRule="exact"/>
              <w:ind w:left="108"/>
              <w:rPr>
                <w:sz w:val="16"/>
                <w:lang w:val="nl-NL"/>
              </w:rPr>
            </w:pPr>
            <w:r w:rsidRPr="00E570D6">
              <w:rPr>
                <w:sz w:val="16"/>
                <w:lang w:val="nl-NL"/>
              </w:rPr>
              <w:t>€</w:t>
            </w:r>
          </w:p>
        </w:tc>
        <w:tc>
          <w:tcPr>
            <w:tcW w:w="2834" w:type="dxa"/>
            <w:shd w:val="clear" w:color="auto" w:fill="F2F2F2"/>
          </w:tcPr>
          <w:p w14:paraId="207E7A84" w14:textId="77777777" w:rsidR="002A1516" w:rsidRPr="00E570D6" w:rsidRDefault="002A1516">
            <w:pPr>
              <w:pStyle w:val="TableParagraph"/>
              <w:rPr>
                <w:rFonts w:ascii="Times New Roman"/>
                <w:sz w:val="18"/>
                <w:lang w:val="nl-NL"/>
              </w:rPr>
            </w:pPr>
          </w:p>
        </w:tc>
        <w:tc>
          <w:tcPr>
            <w:tcW w:w="1987" w:type="dxa"/>
            <w:shd w:val="clear" w:color="auto" w:fill="F2F2F2"/>
          </w:tcPr>
          <w:p w14:paraId="2F2EDFA3" w14:textId="77777777" w:rsidR="002A1516" w:rsidRPr="00E570D6" w:rsidRDefault="002A1516">
            <w:pPr>
              <w:pStyle w:val="TableParagraph"/>
              <w:rPr>
                <w:rFonts w:ascii="Times New Roman"/>
                <w:sz w:val="18"/>
                <w:lang w:val="nl-NL"/>
              </w:rPr>
            </w:pPr>
          </w:p>
        </w:tc>
      </w:tr>
      <w:tr w:rsidR="002A1516" w:rsidRPr="00561832" w14:paraId="1B9CD166" w14:textId="77777777">
        <w:trPr>
          <w:trHeight w:val="970"/>
        </w:trPr>
        <w:tc>
          <w:tcPr>
            <w:tcW w:w="662" w:type="dxa"/>
          </w:tcPr>
          <w:p w14:paraId="072691AD" w14:textId="77777777" w:rsidR="002A1516" w:rsidRPr="00E570D6" w:rsidRDefault="00F46634">
            <w:pPr>
              <w:pStyle w:val="TableParagraph"/>
              <w:spacing w:line="193" w:lineRule="exact"/>
              <w:ind w:left="110"/>
              <w:rPr>
                <w:sz w:val="16"/>
                <w:lang w:val="nl-NL"/>
              </w:rPr>
            </w:pPr>
            <w:r w:rsidRPr="00E570D6">
              <w:rPr>
                <w:sz w:val="16"/>
                <w:lang w:val="nl-NL"/>
              </w:rPr>
              <w:t>CO28</w:t>
            </w:r>
          </w:p>
        </w:tc>
        <w:tc>
          <w:tcPr>
            <w:tcW w:w="2380" w:type="dxa"/>
          </w:tcPr>
          <w:p w14:paraId="6DAF5005" w14:textId="77777777" w:rsidR="002A1516" w:rsidRPr="00E570D6" w:rsidRDefault="00F46634">
            <w:pPr>
              <w:pStyle w:val="TableParagraph"/>
              <w:spacing w:before="4" w:line="194" w:lineRule="exact"/>
              <w:ind w:left="108" w:right="106" w:hanging="1"/>
              <w:rPr>
                <w:sz w:val="16"/>
                <w:lang w:val="nl-NL"/>
              </w:rPr>
            </w:pPr>
            <w:r w:rsidRPr="00E570D6">
              <w:rPr>
                <w:sz w:val="16"/>
                <w:lang w:val="nl-NL"/>
              </w:rPr>
              <w:t>Aantal ondernemingen dat steun ontvangt bij het introduceren van producten die nieuw zijn voor de markt</w:t>
            </w:r>
          </w:p>
        </w:tc>
        <w:tc>
          <w:tcPr>
            <w:tcW w:w="1629" w:type="dxa"/>
            <w:shd w:val="clear" w:color="auto" w:fill="F2F2F2"/>
          </w:tcPr>
          <w:p w14:paraId="799DB62A" w14:textId="77777777" w:rsidR="002A1516" w:rsidRPr="00E570D6" w:rsidRDefault="002A1516">
            <w:pPr>
              <w:pStyle w:val="TableParagraph"/>
              <w:rPr>
                <w:rFonts w:ascii="Times New Roman"/>
                <w:sz w:val="18"/>
                <w:lang w:val="nl-NL"/>
              </w:rPr>
            </w:pPr>
          </w:p>
        </w:tc>
        <w:tc>
          <w:tcPr>
            <w:tcW w:w="2834" w:type="dxa"/>
            <w:shd w:val="clear" w:color="auto" w:fill="F2F2F2"/>
          </w:tcPr>
          <w:p w14:paraId="32626E42" w14:textId="77777777" w:rsidR="002A1516" w:rsidRPr="00E570D6" w:rsidRDefault="002A1516">
            <w:pPr>
              <w:pStyle w:val="TableParagraph"/>
              <w:rPr>
                <w:rFonts w:ascii="Times New Roman"/>
                <w:sz w:val="18"/>
                <w:lang w:val="nl-NL"/>
              </w:rPr>
            </w:pPr>
          </w:p>
        </w:tc>
        <w:tc>
          <w:tcPr>
            <w:tcW w:w="1987" w:type="dxa"/>
            <w:shd w:val="clear" w:color="auto" w:fill="F2F2F2"/>
          </w:tcPr>
          <w:p w14:paraId="052C9D57" w14:textId="77777777" w:rsidR="002A1516" w:rsidRPr="00E570D6" w:rsidRDefault="002A1516">
            <w:pPr>
              <w:pStyle w:val="TableParagraph"/>
              <w:rPr>
                <w:rFonts w:ascii="Times New Roman"/>
                <w:sz w:val="18"/>
                <w:lang w:val="nl-NL"/>
              </w:rPr>
            </w:pPr>
          </w:p>
        </w:tc>
      </w:tr>
      <w:tr w:rsidR="002A1516" w:rsidRPr="00561832" w14:paraId="7F6152D9" w14:textId="77777777">
        <w:trPr>
          <w:trHeight w:val="967"/>
        </w:trPr>
        <w:tc>
          <w:tcPr>
            <w:tcW w:w="662" w:type="dxa"/>
          </w:tcPr>
          <w:p w14:paraId="6A19F1C5" w14:textId="77777777" w:rsidR="002A1516" w:rsidRPr="00E570D6" w:rsidRDefault="00F46634">
            <w:pPr>
              <w:pStyle w:val="TableParagraph"/>
              <w:spacing w:line="191" w:lineRule="exact"/>
              <w:ind w:left="110"/>
              <w:rPr>
                <w:sz w:val="16"/>
                <w:lang w:val="nl-NL"/>
              </w:rPr>
            </w:pPr>
            <w:r w:rsidRPr="00E570D6">
              <w:rPr>
                <w:sz w:val="16"/>
                <w:lang w:val="nl-NL"/>
              </w:rPr>
              <w:t>CO29</w:t>
            </w:r>
          </w:p>
        </w:tc>
        <w:tc>
          <w:tcPr>
            <w:tcW w:w="2380" w:type="dxa"/>
          </w:tcPr>
          <w:p w14:paraId="005D09DB" w14:textId="77777777" w:rsidR="002A1516" w:rsidRPr="00E570D6" w:rsidRDefault="00F46634">
            <w:pPr>
              <w:pStyle w:val="TableParagraph"/>
              <w:spacing w:before="1" w:line="194" w:lineRule="exact"/>
              <w:ind w:left="108" w:right="106" w:hanging="1"/>
              <w:rPr>
                <w:sz w:val="16"/>
                <w:lang w:val="nl-NL"/>
              </w:rPr>
            </w:pPr>
            <w:r w:rsidRPr="00E570D6">
              <w:rPr>
                <w:sz w:val="16"/>
                <w:lang w:val="nl-NL"/>
              </w:rPr>
              <w:t>Aantal ondernemingen dat steun ontvangt bij het introduceren van producten die nieuw zijn voor de onderneming</w:t>
            </w:r>
          </w:p>
        </w:tc>
        <w:tc>
          <w:tcPr>
            <w:tcW w:w="1629" w:type="dxa"/>
            <w:shd w:val="clear" w:color="auto" w:fill="F2F2F2"/>
          </w:tcPr>
          <w:p w14:paraId="0C4FD0A2" w14:textId="77777777" w:rsidR="002A1516" w:rsidRPr="00E570D6" w:rsidRDefault="002A1516">
            <w:pPr>
              <w:pStyle w:val="TableParagraph"/>
              <w:rPr>
                <w:rFonts w:ascii="Times New Roman"/>
                <w:sz w:val="18"/>
                <w:lang w:val="nl-NL"/>
              </w:rPr>
            </w:pPr>
          </w:p>
        </w:tc>
        <w:tc>
          <w:tcPr>
            <w:tcW w:w="2834" w:type="dxa"/>
            <w:shd w:val="clear" w:color="auto" w:fill="F2F2F2"/>
          </w:tcPr>
          <w:p w14:paraId="6D03818F" w14:textId="77777777" w:rsidR="002A1516" w:rsidRPr="00E570D6" w:rsidRDefault="002A1516">
            <w:pPr>
              <w:pStyle w:val="TableParagraph"/>
              <w:rPr>
                <w:rFonts w:ascii="Times New Roman"/>
                <w:sz w:val="18"/>
                <w:lang w:val="nl-NL"/>
              </w:rPr>
            </w:pPr>
          </w:p>
        </w:tc>
        <w:tc>
          <w:tcPr>
            <w:tcW w:w="1987" w:type="dxa"/>
            <w:shd w:val="clear" w:color="auto" w:fill="F2F2F2"/>
          </w:tcPr>
          <w:p w14:paraId="3A8E47B2" w14:textId="77777777" w:rsidR="002A1516" w:rsidRPr="00E570D6" w:rsidRDefault="002A1516">
            <w:pPr>
              <w:pStyle w:val="TableParagraph"/>
              <w:rPr>
                <w:rFonts w:ascii="Times New Roman"/>
                <w:sz w:val="18"/>
                <w:lang w:val="nl-NL"/>
              </w:rPr>
            </w:pPr>
          </w:p>
        </w:tc>
      </w:tr>
      <w:tr w:rsidR="002A1516" w:rsidRPr="00561832" w14:paraId="7A07509F" w14:textId="77777777">
        <w:trPr>
          <w:trHeight w:val="968"/>
        </w:trPr>
        <w:tc>
          <w:tcPr>
            <w:tcW w:w="662" w:type="dxa"/>
          </w:tcPr>
          <w:p w14:paraId="53B45135" w14:textId="77777777" w:rsidR="002A1516" w:rsidRPr="00E570D6" w:rsidRDefault="00F46634">
            <w:pPr>
              <w:pStyle w:val="TableParagraph"/>
              <w:spacing w:line="191" w:lineRule="exact"/>
              <w:ind w:left="110"/>
              <w:rPr>
                <w:sz w:val="16"/>
                <w:lang w:val="nl-NL"/>
              </w:rPr>
            </w:pPr>
            <w:r w:rsidRPr="00E570D6">
              <w:rPr>
                <w:sz w:val="16"/>
                <w:lang w:val="nl-NL"/>
              </w:rPr>
              <w:t>PS01</w:t>
            </w:r>
          </w:p>
        </w:tc>
        <w:tc>
          <w:tcPr>
            <w:tcW w:w="2380" w:type="dxa"/>
          </w:tcPr>
          <w:p w14:paraId="479C3A31" w14:textId="77777777" w:rsidR="002A1516" w:rsidRPr="00E570D6" w:rsidRDefault="00F46634">
            <w:pPr>
              <w:pStyle w:val="TableParagraph"/>
              <w:spacing w:before="2" w:line="194" w:lineRule="exact"/>
              <w:ind w:left="108" w:right="156" w:hanging="1"/>
              <w:rPr>
                <w:sz w:val="16"/>
                <w:lang w:val="nl-NL"/>
              </w:rPr>
            </w:pPr>
            <w:r w:rsidRPr="00E570D6">
              <w:rPr>
                <w:sz w:val="16"/>
                <w:lang w:val="nl-NL"/>
              </w:rPr>
              <w:t>Aantal samenwerkingsverbanden tussen bedrijven uit verschillende sectoren (cross-overs)</w:t>
            </w:r>
          </w:p>
        </w:tc>
        <w:tc>
          <w:tcPr>
            <w:tcW w:w="1629" w:type="dxa"/>
            <w:shd w:val="clear" w:color="auto" w:fill="F2F2F2"/>
          </w:tcPr>
          <w:p w14:paraId="4F713EC5" w14:textId="77777777" w:rsidR="002A1516" w:rsidRPr="00E570D6" w:rsidRDefault="002A1516">
            <w:pPr>
              <w:pStyle w:val="TableParagraph"/>
              <w:rPr>
                <w:rFonts w:ascii="Times New Roman"/>
                <w:sz w:val="18"/>
                <w:lang w:val="nl-NL"/>
              </w:rPr>
            </w:pPr>
          </w:p>
        </w:tc>
        <w:tc>
          <w:tcPr>
            <w:tcW w:w="2834" w:type="dxa"/>
            <w:shd w:val="clear" w:color="auto" w:fill="F2F2F2"/>
          </w:tcPr>
          <w:p w14:paraId="4681E4A8" w14:textId="77777777" w:rsidR="002A1516" w:rsidRPr="00E570D6" w:rsidRDefault="002A1516">
            <w:pPr>
              <w:pStyle w:val="TableParagraph"/>
              <w:rPr>
                <w:rFonts w:ascii="Times New Roman"/>
                <w:sz w:val="18"/>
                <w:lang w:val="nl-NL"/>
              </w:rPr>
            </w:pPr>
          </w:p>
        </w:tc>
        <w:tc>
          <w:tcPr>
            <w:tcW w:w="1987" w:type="dxa"/>
            <w:shd w:val="clear" w:color="auto" w:fill="F2F2F2"/>
          </w:tcPr>
          <w:p w14:paraId="002DD9C0" w14:textId="77777777" w:rsidR="002A1516" w:rsidRPr="00E570D6" w:rsidRDefault="002A1516">
            <w:pPr>
              <w:pStyle w:val="TableParagraph"/>
              <w:rPr>
                <w:rFonts w:ascii="Times New Roman"/>
                <w:sz w:val="18"/>
                <w:lang w:val="nl-NL"/>
              </w:rPr>
            </w:pPr>
          </w:p>
        </w:tc>
      </w:tr>
      <w:tr w:rsidR="002A1516" w:rsidRPr="00561832" w14:paraId="3D7457B3" w14:textId="77777777">
        <w:trPr>
          <w:trHeight w:val="579"/>
        </w:trPr>
        <w:tc>
          <w:tcPr>
            <w:tcW w:w="662" w:type="dxa"/>
          </w:tcPr>
          <w:p w14:paraId="05ACD49C" w14:textId="77777777" w:rsidR="002A1516" w:rsidRPr="00E570D6" w:rsidRDefault="00F46634">
            <w:pPr>
              <w:pStyle w:val="TableParagraph"/>
              <w:spacing w:line="191" w:lineRule="exact"/>
              <w:ind w:left="110"/>
              <w:rPr>
                <w:sz w:val="16"/>
                <w:lang w:val="nl-NL"/>
              </w:rPr>
            </w:pPr>
            <w:r w:rsidRPr="00E570D6">
              <w:rPr>
                <w:sz w:val="16"/>
                <w:lang w:val="nl-NL"/>
              </w:rPr>
              <w:t>PS03</w:t>
            </w:r>
          </w:p>
        </w:tc>
        <w:tc>
          <w:tcPr>
            <w:tcW w:w="2380" w:type="dxa"/>
          </w:tcPr>
          <w:p w14:paraId="5265154D" w14:textId="77777777" w:rsidR="002A1516" w:rsidRPr="00E570D6" w:rsidRDefault="00F46634">
            <w:pPr>
              <w:pStyle w:val="TableParagraph"/>
              <w:spacing w:before="2" w:line="194" w:lineRule="exact"/>
              <w:ind w:left="108" w:right="187" w:hanging="1"/>
              <w:rPr>
                <w:sz w:val="16"/>
                <w:lang w:val="nl-NL"/>
              </w:rPr>
            </w:pPr>
            <w:r w:rsidRPr="00E570D6">
              <w:rPr>
                <w:sz w:val="16"/>
                <w:lang w:val="nl-NL"/>
              </w:rPr>
              <w:t>Aantal deelnemende MKB bedrijven in innovatietrajecten</w:t>
            </w:r>
          </w:p>
        </w:tc>
        <w:tc>
          <w:tcPr>
            <w:tcW w:w="1629" w:type="dxa"/>
            <w:shd w:val="clear" w:color="auto" w:fill="F2F2F2"/>
          </w:tcPr>
          <w:p w14:paraId="0AEF0065" w14:textId="77777777" w:rsidR="002A1516" w:rsidRPr="00E570D6" w:rsidRDefault="002A1516">
            <w:pPr>
              <w:pStyle w:val="TableParagraph"/>
              <w:rPr>
                <w:rFonts w:ascii="Times New Roman"/>
                <w:sz w:val="18"/>
                <w:lang w:val="nl-NL"/>
              </w:rPr>
            </w:pPr>
          </w:p>
        </w:tc>
        <w:tc>
          <w:tcPr>
            <w:tcW w:w="2834" w:type="dxa"/>
            <w:shd w:val="clear" w:color="auto" w:fill="F2F2F2"/>
          </w:tcPr>
          <w:p w14:paraId="0DEED8DE" w14:textId="77777777" w:rsidR="002A1516" w:rsidRPr="00E570D6" w:rsidRDefault="002A1516">
            <w:pPr>
              <w:pStyle w:val="TableParagraph"/>
              <w:rPr>
                <w:rFonts w:ascii="Times New Roman"/>
                <w:sz w:val="18"/>
                <w:lang w:val="nl-NL"/>
              </w:rPr>
            </w:pPr>
          </w:p>
        </w:tc>
        <w:tc>
          <w:tcPr>
            <w:tcW w:w="1987" w:type="dxa"/>
            <w:shd w:val="clear" w:color="auto" w:fill="F2F2F2"/>
          </w:tcPr>
          <w:p w14:paraId="1F027CA4" w14:textId="77777777" w:rsidR="002A1516" w:rsidRPr="00E570D6" w:rsidRDefault="002A1516">
            <w:pPr>
              <w:pStyle w:val="TableParagraph"/>
              <w:rPr>
                <w:rFonts w:ascii="Times New Roman"/>
                <w:sz w:val="18"/>
                <w:lang w:val="nl-NL"/>
              </w:rPr>
            </w:pPr>
          </w:p>
        </w:tc>
      </w:tr>
      <w:tr w:rsidR="002A1516" w:rsidRPr="00561832" w14:paraId="4CF70E30" w14:textId="77777777">
        <w:trPr>
          <w:trHeight w:val="191"/>
        </w:trPr>
        <w:tc>
          <w:tcPr>
            <w:tcW w:w="662" w:type="dxa"/>
          </w:tcPr>
          <w:p w14:paraId="335549BE" w14:textId="77777777" w:rsidR="002A1516" w:rsidRPr="00E570D6" w:rsidRDefault="002A1516">
            <w:pPr>
              <w:pStyle w:val="TableParagraph"/>
              <w:rPr>
                <w:rFonts w:ascii="Times New Roman"/>
                <w:sz w:val="12"/>
                <w:lang w:val="nl-NL"/>
              </w:rPr>
            </w:pPr>
          </w:p>
        </w:tc>
        <w:tc>
          <w:tcPr>
            <w:tcW w:w="2380" w:type="dxa"/>
          </w:tcPr>
          <w:p w14:paraId="69FABE16" w14:textId="77777777" w:rsidR="002A1516" w:rsidRPr="00E570D6" w:rsidRDefault="002A1516">
            <w:pPr>
              <w:pStyle w:val="TableParagraph"/>
              <w:rPr>
                <w:rFonts w:ascii="Times New Roman"/>
                <w:sz w:val="12"/>
                <w:lang w:val="nl-NL"/>
              </w:rPr>
            </w:pPr>
          </w:p>
        </w:tc>
        <w:tc>
          <w:tcPr>
            <w:tcW w:w="1629" w:type="dxa"/>
            <w:shd w:val="clear" w:color="auto" w:fill="F2F2F2"/>
          </w:tcPr>
          <w:p w14:paraId="535B3772" w14:textId="77777777" w:rsidR="002A1516" w:rsidRPr="00E570D6" w:rsidRDefault="002A1516">
            <w:pPr>
              <w:pStyle w:val="TableParagraph"/>
              <w:rPr>
                <w:rFonts w:ascii="Times New Roman"/>
                <w:sz w:val="12"/>
                <w:lang w:val="nl-NL"/>
              </w:rPr>
            </w:pPr>
          </w:p>
        </w:tc>
        <w:tc>
          <w:tcPr>
            <w:tcW w:w="2834" w:type="dxa"/>
            <w:shd w:val="clear" w:color="auto" w:fill="F2F2F2"/>
          </w:tcPr>
          <w:p w14:paraId="6D6AE801" w14:textId="77777777" w:rsidR="002A1516" w:rsidRPr="00E570D6" w:rsidRDefault="002A1516">
            <w:pPr>
              <w:pStyle w:val="TableParagraph"/>
              <w:rPr>
                <w:rFonts w:ascii="Times New Roman"/>
                <w:sz w:val="12"/>
                <w:lang w:val="nl-NL"/>
              </w:rPr>
            </w:pPr>
          </w:p>
        </w:tc>
        <w:tc>
          <w:tcPr>
            <w:tcW w:w="1987" w:type="dxa"/>
            <w:shd w:val="clear" w:color="auto" w:fill="F2F2F2"/>
          </w:tcPr>
          <w:p w14:paraId="3953552A" w14:textId="77777777" w:rsidR="002A1516" w:rsidRPr="00E570D6" w:rsidRDefault="002A1516">
            <w:pPr>
              <w:pStyle w:val="TableParagraph"/>
              <w:rPr>
                <w:rFonts w:ascii="Times New Roman"/>
                <w:sz w:val="12"/>
                <w:lang w:val="nl-NL"/>
              </w:rPr>
            </w:pPr>
          </w:p>
        </w:tc>
      </w:tr>
    </w:tbl>
    <w:p w14:paraId="3CE830CA" w14:textId="77777777" w:rsidR="002A1516" w:rsidRPr="00E570D6" w:rsidRDefault="002A1516">
      <w:pPr>
        <w:pStyle w:val="Plattetekst"/>
        <w:rPr>
          <w:i w:val="0"/>
          <w:lang w:val="nl-NL"/>
        </w:rPr>
      </w:pPr>
    </w:p>
    <w:p w14:paraId="32A477B2" w14:textId="77777777" w:rsidR="002A1516" w:rsidRPr="00E570D6" w:rsidRDefault="002A1516">
      <w:pPr>
        <w:pStyle w:val="Plattetekst"/>
        <w:spacing w:before="2"/>
        <w:rPr>
          <w:i w:val="0"/>
          <w:sz w:val="15"/>
          <w:lang w:val="nl-NL"/>
        </w:rPr>
      </w:pPr>
    </w:p>
    <w:p w14:paraId="6A90B7FC" w14:textId="77777777" w:rsidR="002A1516" w:rsidRPr="00E570D6" w:rsidRDefault="00F46634">
      <w:pPr>
        <w:pStyle w:val="Lijstalinea"/>
        <w:numPr>
          <w:ilvl w:val="0"/>
          <w:numId w:val="6"/>
        </w:numPr>
        <w:tabs>
          <w:tab w:val="left" w:pos="475"/>
          <w:tab w:val="left" w:pos="476"/>
        </w:tabs>
        <w:spacing w:before="59"/>
        <w:rPr>
          <w:b/>
          <w:sz w:val="20"/>
          <w:lang w:val="nl-NL"/>
        </w:rPr>
      </w:pPr>
      <w:r w:rsidRPr="00E570D6">
        <w:rPr>
          <w:b/>
          <w:sz w:val="20"/>
          <w:lang w:val="nl-NL"/>
        </w:rPr>
        <w:t>Plan van</w:t>
      </w:r>
      <w:r w:rsidRPr="00E570D6">
        <w:rPr>
          <w:b/>
          <w:spacing w:val="-3"/>
          <w:sz w:val="20"/>
          <w:lang w:val="nl-NL"/>
        </w:rPr>
        <w:t xml:space="preserve"> </w:t>
      </w:r>
      <w:r w:rsidRPr="00E570D6">
        <w:rPr>
          <w:b/>
          <w:sz w:val="20"/>
          <w:lang w:val="nl-NL"/>
        </w:rPr>
        <w:t>aanpak</w:t>
      </w:r>
    </w:p>
    <w:p w14:paraId="0FA9300C" w14:textId="148904D8" w:rsidR="002A1516" w:rsidRPr="00E570D6" w:rsidRDefault="00F46634" w:rsidP="00E570D6">
      <w:pPr>
        <w:pStyle w:val="Plattetekst"/>
        <w:spacing w:before="1"/>
        <w:ind w:left="835" w:right="717"/>
        <w:rPr>
          <w:i w:val="0"/>
          <w:iCs/>
          <w:lang w:val="nl-NL"/>
        </w:rPr>
      </w:pPr>
      <w:r w:rsidRPr="00E570D6">
        <w:rPr>
          <w:i w:val="0"/>
          <w:iCs/>
          <w:lang w:val="nl-NL"/>
        </w:rPr>
        <w:t>Omschrijf het plan van aanpak en het tijdspad zo concreet mogelijk met daarin verwerkt de volgende punten:</w:t>
      </w:r>
      <w:r w:rsidR="00E570D6" w:rsidRPr="00E570D6">
        <w:rPr>
          <w:i w:val="0"/>
          <w:iCs/>
          <w:lang w:val="nl-NL"/>
        </w:rPr>
        <w:br/>
      </w:r>
      <w:r w:rsidRPr="00E570D6">
        <w:rPr>
          <w:i w:val="0"/>
          <w:iCs/>
          <w:lang w:val="nl-NL"/>
        </w:rPr>
        <w:t>Een indeling in deelprojecten/werkpakketten en laat deze terugkomen in de</w:t>
      </w:r>
      <w:r w:rsidRPr="00E570D6">
        <w:rPr>
          <w:i w:val="0"/>
          <w:iCs/>
          <w:spacing w:val="-1"/>
          <w:lang w:val="nl-NL"/>
        </w:rPr>
        <w:t xml:space="preserve"> </w:t>
      </w:r>
      <w:r w:rsidRPr="00E570D6">
        <w:rPr>
          <w:i w:val="0"/>
          <w:iCs/>
          <w:lang w:val="nl-NL"/>
        </w:rPr>
        <w:t>begroting.</w:t>
      </w:r>
      <w:r w:rsidR="004F29FB">
        <w:rPr>
          <w:i w:val="0"/>
          <w:iCs/>
          <w:lang w:val="nl-NL"/>
        </w:rPr>
        <w:br/>
      </w:r>
    </w:p>
    <w:tbl>
      <w:tblPr>
        <w:tblStyle w:val="TableNormal"/>
        <w:tblW w:w="935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0"/>
        <w:gridCol w:w="6801"/>
      </w:tblGrid>
      <w:tr w:rsidR="00E570D6" w:rsidRPr="00561832" w14:paraId="5A6C8F51" w14:textId="77777777" w:rsidTr="00F46634">
        <w:trPr>
          <w:trHeight w:val="349"/>
          <w:jc w:val="right"/>
        </w:trPr>
        <w:tc>
          <w:tcPr>
            <w:tcW w:w="9351" w:type="dxa"/>
            <w:gridSpan w:val="2"/>
            <w:shd w:val="clear" w:color="auto" w:fill="EAF1DD" w:themeFill="accent3" w:themeFillTint="33"/>
          </w:tcPr>
          <w:p w14:paraId="1A5C1A60" w14:textId="56C74734" w:rsidR="004D2C4C" w:rsidRPr="004F29FB" w:rsidRDefault="00E570D6" w:rsidP="004D2C4C">
            <w:pPr>
              <w:pStyle w:val="TableParagraph"/>
              <w:spacing w:before="1"/>
              <w:ind w:left="105"/>
              <w:rPr>
                <w:b/>
                <w:sz w:val="16"/>
                <w:lang w:val="nl-NL"/>
              </w:rPr>
            </w:pPr>
            <w:r w:rsidRPr="004F29FB">
              <w:rPr>
                <w:b/>
                <w:sz w:val="16"/>
                <w:lang w:val="nl-NL"/>
              </w:rPr>
              <w:t>W</w:t>
            </w:r>
            <w:r w:rsidR="00561832">
              <w:rPr>
                <w:b/>
                <w:sz w:val="16"/>
                <w:lang w:val="nl-NL"/>
              </w:rPr>
              <w:t xml:space="preserve">erkpakket </w:t>
            </w:r>
            <w:r w:rsidR="00561832" w:rsidRPr="00561832">
              <w:rPr>
                <w:b/>
                <w:i/>
                <w:iCs/>
                <w:sz w:val="16"/>
                <w:lang w:val="nl-NL"/>
              </w:rPr>
              <w:t>(invullen werkpakket nummer, bij meerdere werkpakketten voor ieder werkpakket een aparte tabel aanmaken)</w:t>
            </w:r>
          </w:p>
        </w:tc>
      </w:tr>
      <w:tr w:rsidR="004F29FB" w:rsidRPr="004F29FB" w14:paraId="31B95837" w14:textId="77777777" w:rsidTr="00F46634">
        <w:trPr>
          <w:trHeight w:val="293"/>
          <w:jc w:val="right"/>
        </w:trPr>
        <w:tc>
          <w:tcPr>
            <w:tcW w:w="2550" w:type="dxa"/>
            <w:shd w:val="clear" w:color="auto" w:fill="EAF1DD" w:themeFill="accent3" w:themeFillTint="33"/>
          </w:tcPr>
          <w:p w14:paraId="11C30A58" w14:textId="77777777" w:rsidR="00E570D6" w:rsidRPr="004F29FB" w:rsidRDefault="00E570D6" w:rsidP="00275C0D">
            <w:pPr>
              <w:pStyle w:val="TableParagraph"/>
              <w:spacing w:before="1"/>
              <w:ind w:left="105"/>
              <w:rPr>
                <w:b/>
                <w:sz w:val="16"/>
                <w:lang w:val="nl-NL"/>
              </w:rPr>
            </w:pPr>
            <w:r w:rsidRPr="004F29FB">
              <w:rPr>
                <w:b/>
                <w:sz w:val="16"/>
                <w:lang w:val="nl-NL"/>
              </w:rPr>
              <w:t>Tijdlijn</w:t>
            </w:r>
          </w:p>
        </w:tc>
        <w:tc>
          <w:tcPr>
            <w:tcW w:w="6801" w:type="dxa"/>
            <w:shd w:val="clear" w:color="auto" w:fill="EAF1DD" w:themeFill="accent3" w:themeFillTint="33"/>
          </w:tcPr>
          <w:p w14:paraId="02708560" w14:textId="5CBC0474" w:rsidR="00E570D6" w:rsidRPr="004F29FB" w:rsidRDefault="00600894" w:rsidP="00600894">
            <w:pPr>
              <w:pStyle w:val="TableParagraph"/>
              <w:spacing w:before="1"/>
              <w:rPr>
                <w:b/>
                <w:sz w:val="16"/>
                <w:lang w:val="nl-NL"/>
              </w:rPr>
            </w:pPr>
            <w:r>
              <w:rPr>
                <w:b/>
                <w:sz w:val="16"/>
                <w:lang w:val="nl-NL"/>
              </w:rPr>
              <w:t>(Invullen tijdlijn op hoofdlijnen)</w:t>
            </w:r>
          </w:p>
        </w:tc>
      </w:tr>
      <w:tr w:rsidR="004F29FB" w:rsidRPr="004F29FB" w14:paraId="5D0DF112" w14:textId="77777777" w:rsidTr="00F46634">
        <w:trPr>
          <w:trHeight w:val="597"/>
          <w:jc w:val="right"/>
        </w:trPr>
        <w:tc>
          <w:tcPr>
            <w:tcW w:w="2550" w:type="dxa"/>
            <w:shd w:val="clear" w:color="auto" w:fill="EAF1DD" w:themeFill="accent3" w:themeFillTint="33"/>
          </w:tcPr>
          <w:p w14:paraId="2E7A137F" w14:textId="74E751B2" w:rsidR="00E570D6" w:rsidRPr="004F29FB" w:rsidRDefault="00E570D6" w:rsidP="00275C0D">
            <w:pPr>
              <w:pStyle w:val="TableParagraph"/>
              <w:spacing w:before="1"/>
              <w:ind w:left="105"/>
              <w:rPr>
                <w:b/>
                <w:sz w:val="16"/>
                <w:lang w:val="nl-NL"/>
              </w:rPr>
            </w:pPr>
            <w:r w:rsidRPr="004F29FB">
              <w:rPr>
                <w:b/>
                <w:sz w:val="16"/>
                <w:lang w:val="nl-NL"/>
              </w:rPr>
              <w:t>Budget</w:t>
            </w:r>
            <w:r w:rsidR="00561832">
              <w:rPr>
                <w:b/>
                <w:sz w:val="16"/>
                <w:lang w:val="nl-NL"/>
              </w:rPr>
              <w:t xml:space="preserve"> </w:t>
            </w:r>
            <w:r w:rsidR="00561832" w:rsidRPr="00561832">
              <w:rPr>
                <w:b/>
                <w:i/>
                <w:iCs/>
                <w:sz w:val="16"/>
                <w:lang w:val="nl-NL"/>
              </w:rPr>
              <w:t>(van het werkpakket)</w:t>
            </w:r>
          </w:p>
        </w:tc>
        <w:tc>
          <w:tcPr>
            <w:tcW w:w="6801" w:type="dxa"/>
            <w:shd w:val="clear" w:color="auto" w:fill="EAF1DD" w:themeFill="accent3" w:themeFillTint="33"/>
          </w:tcPr>
          <w:p w14:paraId="77F3BFB1" w14:textId="6E8D18CF" w:rsidR="00E570D6" w:rsidRPr="004F29FB" w:rsidRDefault="00F46634" w:rsidP="00275C0D">
            <w:pPr>
              <w:pStyle w:val="TableParagraph"/>
              <w:spacing w:before="35"/>
              <w:ind w:left="105"/>
              <w:rPr>
                <w:b/>
                <w:sz w:val="16"/>
                <w:lang w:val="nl-NL"/>
              </w:rPr>
            </w:pPr>
            <w:r>
              <w:rPr>
                <w:b/>
                <w:sz w:val="16"/>
                <w:lang w:val="nl-NL"/>
              </w:rPr>
              <w:t>€</w:t>
            </w:r>
          </w:p>
        </w:tc>
      </w:tr>
      <w:tr w:rsidR="00E570D6" w:rsidRPr="00561832" w14:paraId="41B515D9" w14:textId="77777777" w:rsidTr="00F46634">
        <w:trPr>
          <w:trHeight w:val="1545"/>
          <w:jc w:val="right"/>
        </w:trPr>
        <w:tc>
          <w:tcPr>
            <w:tcW w:w="9351" w:type="dxa"/>
            <w:gridSpan w:val="2"/>
          </w:tcPr>
          <w:p w14:paraId="7AE61E78" w14:textId="498AEDBB" w:rsidR="00E570D6" w:rsidRPr="00561832" w:rsidRDefault="003F6755" w:rsidP="003F6755">
            <w:pPr>
              <w:pStyle w:val="TableParagraph"/>
              <w:spacing w:before="1"/>
              <w:rPr>
                <w:b/>
                <w:i/>
                <w:iCs/>
                <w:sz w:val="16"/>
                <w:lang w:val="nl-NL"/>
              </w:rPr>
            </w:pPr>
            <w:r w:rsidRPr="004F29FB">
              <w:rPr>
                <w:b/>
                <w:sz w:val="16"/>
                <w:lang w:val="nl-NL"/>
              </w:rPr>
              <w:t xml:space="preserve">  </w:t>
            </w:r>
            <w:r w:rsidR="00E570D6" w:rsidRPr="004F29FB">
              <w:rPr>
                <w:b/>
                <w:sz w:val="16"/>
                <w:lang w:val="nl-NL"/>
              </w:rPr>
              <w:t>Omschrijving</w:t>
            </w:r>
            <w:r w:rsidR="00600894">
              <w:rPr>
                <w:b/>
                <w:sz w:val="16"/>
                <w:lang w:val="nl-NL"/>
              </w:rPr>
              <w:t xml:space="preserve"> van werkpakket </w:t>
            </w:r>
            <w:r w:rsidR="00600894" w:rsidRPr="00561832">
              <w:rPr>
                <w:b/>
                <w:i/>
                <w:iCs/>
                <w:sz w:val="16"/>
                <w:lang w:val="nl-NL"/>
              </w:rPr>
              <w:t>(in één  a twee alinea’s maximaal)</w:t>
            </w:r>
          </w:p>
          <w:p w14:paraId="07105398" w14:textId="77777777" w:rsidR="00E570D6" w:rsidRPr="004F29FB" w:rsidRDefault="00E570D6" w:rsidP="004D2C4C">
            <w:pPr>
              <w:pStyle w:val="TableParagraph"/>
              <w:spacing w:before="4" w:line="250" w:lineRule="atLeast"/>
              <w:ind w:right="102"/>
              <w:jc w:val="both"/>
              <w:rPr>
                <w:b/>
                <w:sz w:val="16"/>
                <w:lang w:val="nl-NL"/>
              </w:rPr>
            </w:pPr>
          </w:p>
          <w:p w14:paraId="4923B2B3" w14:textId="77777777" w:rsidR="004D2C4C" w:rsidRPr="004F29FB" w:rsidRDefault="004D2C4C" w:rsidP="004D2C4C">
            <w:pPr>
              <w:rPr>
                <w:rFonts w:ascii="Verdana" w:eastAsia="Verdana" w:hAnsi="Verdana" w:cs="Verdana"/>
                <w:b/>
                <w:sz w:val="16"/>
                <w:lang w:val="nl-NL"/>
              </w:rPr>
            </w:pPr>
          </w:p>
          <w:p w14:paraId="6FC46903" w14:textId="77777777" w:rsidR="004D2C4C" w:rsidRPr="004F29FB" w:rsidRDefault="004D2C4C" w:rsidP="004D2C4C">
            <w:pPr>
              <w:rPr>
                <w:rFonts w:ascii="Verdana" w:eastAsia="Verdana" w:hAnsi="Verdana" w:cs="Verdana"/>
                <w:b/>
                <w:sz w:val="16"/>
                <w:lang w:val="nl-NL"/>
              </w:rPr>
            </w:pPr>
          </w:p>
          <w:p w14:paraId="0310FD50" w14:textId="77777777" w:rsidR="004D2C4C" w:rsidRPr="004F29FB" w:rsidRDefault="004D2C4C" w:rsidP="004D2C4C">
            <w:pPr>
              <w:rPr>
                <w:rFonts w:ascii="Verdana" w:eastAsia="Verdana" w:hAnsi="Verdana" w:cs="Verdana"/>
                <w:b/>
                <w:sz w:val="16"/>
                <w:lang w:val="nl-NL"/>
              </w:rPr>
            </w:pPr>
          </w:p>
          <w:p w14:paraId="1E4B16C4" w14:textId="09D2B0AC" w:rsidR="004D2C4C" w:rsidRPr="004F29FB" w:rsidRDefault="004D2C4C" w:rsidP="004D2C4C">
            <w:pPr>
              <w:rPr>
                <w:rFonts w:ascii="Verdana" w:eastAsia="Verdana" w:hAnsi="Verdana" w:cs="Verdana"/>
                <w:b/>
                <w:sz w:val="16"/>
                <w:lang w:val="nl-NL"/>
              </w:rPr>
            </w:pPr>
          </w:p>
        </w:tc>
      </w:tr>
      <w:tr w:rsidR="00E570D6" w:rsidRPr="004F29FB" w14:paraId="5EBA1CFD" w14:textId="77777777" w:rsidTr="00F46634">
        <w:trPr>
          <w:trHeight w:val="490"/>
          <w:jc w:val="right"/>
        </w:trPr>
        <w:tc>
          <w:tcPr>
            <w:tcW w:w="2550" w:type="dxa"/>
          </w:tcPr>
          <w:p w14:paraId="5B140BF5" w14:textId="3EB21525" w:rsidR="00E570D6" w:rsidRPr="004F29FB" w:rsidRDefault="00E570D6" w:rsidP="00275C0D">
            <w:pPr>
              <w:pStyle w:val="TableParagraph"/>
              <w:spacing w:before="1"/>
              <w:ind w:left="105"/>
              <w:rPr>
                <w:b/>
                <w:sz w:val="16"/>
                <w:lang w:val="nl-NL"/>
              </w:rPr>
            </w:pPr>
            <w:r w:rsidRPr="004F29FB">
              <w:rPr>
                <w:b/>
                <w:sz w:val="16"/>
                <w:lang w:val="nl-NL"/>
              </w:rPr>
              <w:t>Resultaten</w:t>
            </w:r>
            <w:r w:rsidR="00600894">
              <w:rPr>
                <w:b/>
                <w:sz w:val="16"/>
                <w:lang w:val="nl-NL"/>
              </w:rPr>
              <w:t xml:space="preserve"> </w:t>
            </w:r>
            <w:r w:rsidR="00600894" w:rsidRPr="00600894">
              <w:rPr>
                <w:b/>
                <w:i/>
                <w:iCs/>
                <w:sz w:val="16"/>
                <w:lang w:val="nl-NL"/>
              </w:rPr>
              <w:t>(op hoofdlijnen</w:t>
            </w:r>
            <w:r w:rsidR="00600894">
              <w:rPr>
                <w:b/>
                <w:i/>
                <w:iCs/>
                <w:sz w:val="16"/>
                <w:lang w:val="nl-NL"/>
              </w:rPr>
              <w:t xml:space="preserve"> kort beschrijven)</w:t>
            </w:r>
            <w:r w:rsidR="003F6755" w:rsidRPr="004F29FB">
              <w:rPr>
                <w:b/>
                <w:sz w:val="16"/>
                <w:lang w:val="nl-NL"/>
              </w:rPr>
              <w:br/>
            </w:r>
          </w:p>
        </w:tc>
        <w:tc>
          <w:tcPr>
            <w:tcW w:w="6801" w:type="dxa"/>
          </w:tcPr>
          <w:p w14:paraId="2B1BA5F3" w14:textId="6418C3AE" w:rsidR="00E570D6" w:rsidRPr="004F29FB" w:rsidRDefault="00E570D6" w:rsidP="00275C0D">
            <w:pPr>
              <w:pStyle w:val="TableParagraph"/>
              <w:spacing w:before="1"/>
              <w:ind w:left="105"/>
              <w:rPr>
                <w:b/>
                <w:sz w:val="16"/>
                <w:lang w:val="nl-NL"/>
              </w:rPr>
            </w:pPr>
            <w:r w:rsidRPr="004F29FB">
              <w:rPr>
                <w:b/>
                <w:sz w:val="16"/>
                <w:lang w:val="nl-NL"/>
              </w:rPr>
              <w:t>Activiteiten</w:t>
            </w:r>
            <w:r w:rsidR="003F6755" w:rsidRPr="004F29FB">
              <w:rPr>
                <w:b/>
                <w:sz w:val="16"/>
                <w:lang w:val="nl-NL"/>
              </w:rPr>
              <w:br/>
            </w:r>
            <w:r w:rsidR="003F6755" w:rsidRPr="004F29FB">
              <w:rPr>
                <w:b/>
                <w:sz w:val="16"/>
                <w:lang w:val="nl-NL"/>
              </w:rPr>
              <w:br/>
            </w:r>
          </w:p>
        </w:tc>
      </w:tr>
      <w:tr w:rsidR="00F46634" w:rsidRPr="004F29FB" w14:paraId="3D22B968" w14:textId="77777777" w:rsidTr="00F46634">
        <w:tblPrEx>
          <w:jc w:val="left"/>
          <w:tblLook w:val="04A0" w:firstRow="1" w:lastRow="0" w:firstColumn="1" w:lastColumn="0" w:noHBand="0" w:noVBand="1"/>
        </w:tblPrEx>
        <w:trPr>
          <w:trHeight w:val="597"/>
        </w:trPr>
        <w:tc>
          <w:tcPr>
            <w:tcW w:w="2550" w:type="dxa"/>
          </w:tcPr>
          <w:p w14:paraId="5FB40095" w14:textId="68C21AEF" w:rsidR="00FF7E8E" w:rsidRPr="004F29FB" w:rsidRDefault="00FF7E8E" w:rsidP="00510374">
            <w:pPr>
              <w:pStyle w:val="TableParagraph"/>
              <w:spacing w:before="1"/>
              <w:ind w:left="105"/>
              <w:rPr>
                <w:b/>
                <w:sz w:val="16"/>
                <w:lang w:val="nl-NL"/>
              </w:rPr>
            </w:pPr>
            <w:r w:rsidRPr="004F29FB">
              <w:rPr>
                <w:b/>
                <w:sz w:val="16"/>
                <w:lang w:val="nl-NL"/>
              </w:rPr>
              <w:t xml:space="preserve">Technology Readiness Level * </w:t>
            </w:r>
          </w:p>
        </w:tc>
        <w:tc>
          <w:tcPr>
            <w:tcW w:w="6801" w:type="dxa"/>
          </w:tcPr>
          <w:p w14:paraId="1787505D" w14:textId="049370D0" w:rsidR="00FF7E8E" w:rsidRPr="004F29FB" w:rsidRDefault="00561832" w:rsidP="00510374">
            <w:pPr>
              <w:pStyle w:val="TableParagraph"/>
              <w:spacing w:before="1"/>
              <w:ind w:left="105"/>
              <w:rPr>
                <w:b/>
                <w:sz w:val="16"/>
                <w:lang w:val="nl-NL"/>
              </w:rPr>
            </w:pPr>
            <w:r>
              <w:rPr>
                <w:b/>
                <w:sz w:val="16"/>
                <w:lang w:val="nl-NL"/>
              </w:rPr>
              <w:t>(Invullen TRL niveau*)</w:t>
            </w:r>
          </w:p>
        </w:tc>
      </w:tr>
      <w:tr w:rsidR="00F46634" w:rsidRPr="004F29FB" w14:paraId="1691C49D" w14:textId="77777777" w:rsidTr="00F46634">
        <w:tblPrEx>
          <w:jc w:val="left"/>
          <w:tblLook w:val="04A0" w:firstRow="1" w:lastRow="0" w:firstColumn="1" w:lastColumn="0" w:noHBand="0" w:noVBand="1"/>
        </w:tblPrEx>
        <w:trPr>
          <w:trHeight w:val="366"/>
        </w:trPr>
        <w:tc>
          <w:tcPr>
            <w:tcW w:w="2550" w:type="dxa"/>
          </w:tcPr>
          <w:p w14:paraId="782F9867" w14:textId="52F1623A" w:rsidR="00FF7E8E" w:rsidRPr="004F29FB" w:rsidRDefault="00FF7E8E" w:rsidP="00510374">
            <w:pPr>
              <w:pStyle w:val="TableParagraph"/>
              <w:spacing w:before="1"/>
              <w:ind w:left="105"/>
              <w:rPr>
                <w:b/>
                <w:sz w:val="16"/>
                <w:lang w:val="nl-NL"/>
              </w:rPr>
            </w:pPr>
            <w:proofErr w:type="spellStart"/>
            <w:r w:rsidRPr="004F29FB">
              <w:rPr>
                <w:b/>
                <w:sz w:val="16"/>
                <w:lang w:val="nl-NL"/>
              </w:rPr>
              <w:t>Onderzoek</w:t>
            </w:r>
            <w:r w:rsidR="00561832">
              <w:rPr>
                <w:b/>
                <w:sz w:val="16"/>
                <w:lang w:val="nl-NL"/>
              </w:rPr>
              <w:t>s</w:t>
            </w:r>
            <w:r w:rsidRPr="004F29FB">
              <w:rPr>
                <w:b/>
                <w:sz w:val="16"/>
                <w:lang w:val="nl-NL"/>
              </w:rPr>
              <w:t>categorie</w:t>
            </w:r>
            <w:proofErr w:type="spellEnd"/>
            <w:r w:rsidRPr="004F29FB">
              <w:rPr>
                <w:b/>
                <w:sz w:val="16"/>
                <w:lang w:val="nl-NL"/>
              </w:rPr>
              <w:t xml:space="preserve"> **</w:t>
            </w:r>
          </w:p>
        </w:tc>
        <w:tc>
          <w:tcPr>
            <w:tcW w:w="6801" w:type="dxa"/>
          </w:tcPr>
          <w:p w14:paraId="54F6AE83" w14:textId="620FD040" w:rsidR="00FF7E8E" w:rsidRPr="004F29FB" w:rsidRDefault="00561832" w:rsidP="00510374">
            <w:pPr>
              <w:pStyle w:val="TableParagraph"/>
              <w:spacing w:before="1"/>
              <w:ind w:left="105"/>
              <w:rPr>
                <w:b/>
                <w:sz w:val="16"/>
                <w:lang w:val="nl-NL"/>
              </w:rPr>
            </w:pPr>
            <w:r>
              <w:rPr>
                <w:b/>
                <w:sz w:val="16"/>
                <w:lang w:val="nl-NL"/>
              </w:rPr>
              <w:t xml:space="preserve">(Invullen </w:t>
            </w:r>
            <w:proofErr w:type="spellStart"/>
            <w:r>
              <w:rPr>
                <w:b/>
                <w:sz w:val="16"/>
                <w:lang w:val="nl-NL"/>
              </w:rPr>
              <w:t>onderzoekscategorie</w:t>
            </w:r>
            <w:proofErr w:type="spellEnd"/>
            <w:r>
              <w:rPr>
                <w:b/>
                <w:sz w:val="16"/>
                <w:lang w:val="nl-NL"/>
              </w:rPr>
              <w:t>**)</w:t>
            </w:r>
          </w:p>
        </w:tc>
      </w:tr>
    </w:tbl>
    <w:p w14:paraId="2C4958DE" w14:textId="41B244FC" w:rsidR="00505AEE" w:rsidRDefault="00FF7E8E" w:rsidP="00FF7E8E">
      <w:pPr>
        <w:pStyle w:val="Plattetekst"/>
        <w:rPr>
          <w:i w:val="0"/>
          <w:lang w:val="nl-NL"/>
        </w:rPr>
      </w:pPr>
      <w:r w:rsidRPr="00600894">
        <w:rPr>
          <w:lang w:val="nl-NL"/>
        </w:rPr>
        <w:t xml:space="preserve">        * </w:t>
      </w:r>
      <w:hyperlink r:id="rId13" w:history="1">
        <w:r w:rsidRPr="003F6755">
          <w:rPr>
            <w:rStyle w:val="Hyperlink"/>
            <w:lang w:val="nl-NL"/>
          </w:rPr>
          <w:t>TRL-niveaus uitgele</w:t>
        </w:r>
        <w:r w:rsidRPr="003F6755">
          <w:rPr>
            <w:rStyle w:val="Hyperlink"/>
            <w:lang w:val="nl-NL"/>
          </w:rPr>
          <w:t>g</w:t>
        </w:r>
        <w:r w:rsidRPr="003F6755">
          <w:rPr>
            <w:rStyle w:val="Hyperlink"/>
            <w:lang w:val="nl-NL"/>
          </w:rPr>
          <w:t>d | SNN</w:t>
        </w:r>
      </w:hyperlink>
      <w:r w:rsidRPr="003F6755">
        <w:rPr>
          <w:lang w:val="nl-NL"/>
        </w:rPr>
        <w:br/>
        <w:t xml:space="preserve">        ** </w:t>
      </w:r>
      <w:r w:rsidR="003F6755" w:rsidRPr="003F6755">
        <w:rPr>
          <w:lang w:val="nl-NL"/>
        </w:rPr>
        <w:t>Zie hoofdstuk 6</w:t>
      </w:r>
      <w:r w:rsidR="003F6755">
        <w:rPr>
          <w:lang w:val="nl-NL"/>
        </w:rPr>
        <w:t xml:space="preserve"> </w:t>
      </w:r>
      <w:r w:rsidR="003F6755" w:rsidRPr="003F6755">
        <w:rPr>
          <w:lang w:val="nl-NL"/>
        </w:rPr>
        <w:t>voor definities</w:t>
      </w:r>
      <w:r w:rsidR="00505AEE">
        <w:rPr>
          <w:i w:val="0"/>
          <w:lang w:val="nl-NL"/>
        </w:rPr>
        <w:br/>
      </w:r>
    </w:p>
    <w:p w14:paraId="09F4D83C" w14:textId="2C90062B" w:rsidR="002A1516" w:rsidRDefault="002A1516">
      <w:pPr>
        <w:pStyle w:val="Plattetekst"/>
        <w:rPr>
          <w:i w:val="0"/>
          <w:lang w:val="nl-NL"/>
        </w:rPr>
      </w:pPr>
    </w:p>
    <w:p w14:paraId="11183DBB" w14:textId="77777777" w:rsidR="002A1516" w:rsidRPr="00E570D6" w:rsidRDefault="00F46634">
      <w:pPr>
        <w:pStyle w:val="Lijstalinea"/>
        <w:numPr>
          <w:ilvl w:val="0"/>
          <w:numId w:val="6"/>
        </w:numPr>
        <w:tabs>
          <w:tab w:val="left" w:pos="475"/>
          <w:tab w:val="left" w:pos="476"/>
        </w:tabs>
        <w:spacing w:before="1"/>
        <w:rPr>
          <w:b/>
          <w:sz w:val="20"/>
          <w:lang w:val="nl-NL"/>
        </w:rPr>
      </w:pPr>
      <w:r w:rsidRPr="00E570D6">
        <w:rPr>
          <w:b/>
          <w:sz w:val="20"/>
          <w:lang w:val="nl-NL"/>
        </w:rPr>
        <w:t>Resultaat</w:t>
      </w:r>
    </w:p>
    <w:p w14:paraId="6A04F0CB" w14:textId="77777777" w:rsidR="002A1516" w:rsidRPr="00E570D6" w:rsidRDefault="00F46634">
      <w:pPr>
        <w:pStyle w:val="Plattetekst"/>
        <w:ind w:left="835"/>
        <w:rPr>
          <w:lang w:val="nl-NL"/>
        </w:rPr>
      </w:pPr>
      <w:r w:rsidRPr="00E570D6">
        <w:rPr>
          <w:lang w:val="nl-NL"/>
        </w:rPr>
        <w:t>Welke producten/diensten worden er opgeleverd en welke niet.</w:t>
      </w:r>
    </w:p>
    <w:p w14:paraId="5A968EFC" w14:textId="77777777" w:rsidR="002A1516" w:rsidRPr="00E570D6" w:rsidRDefault="002A1516">
      <w:pPr>
        <w:rPr>
          <w:lang w:val="nl-NL"/>
        </w:rPr>
        <w:sectPr w:rsidR="002A1516" w:rsidRPr="00E570D6">
          <w:pgSz w:w="11910" w:h="16840"/>
          <w:pgMar w:top="1360" w:right="880" w:bottom="280" w:left="1300" w:header="708" w:footer="708" w:gutter="0"/>
          <w:cols w:space="708"/>
        </w:sectPr>
      </w:pPr>
    </w:p>
    <w:p w14:paraId="5CF84152" w14:textId="77777777" w:rsidR="002A1516" w:rsidRPr="00E570D6" w:rsidRDefault="00F46634">
      <w:pPr>
        <w:pStyle w:val="Kop1"/>
        <w:numPr>
          <w:ilvl w:val="0"/>
          <w:numId w:val="6"/>
        </w:numPr>
        <w:tabs>
          <w:tab w:val="left" w:pos="475"/>
          <w:tab w:val="left" w:pos="476"/>
        </w:tabs>
        <w:spacing w:before="39"/>
        <w:rPr>
          <w:lang w:val="nl-NL"/>
        </w:rPr>
      </w:pPr>
      <w:proofErr w:type="spellStart"/>
      <w:r w:rsidRPr="00E570D6">
        <w:rPr>
          <w:lang w:val="nl-NL"/>
        </w:rPr>
        <w:t>Onderzoekscategorie</w:t>
      </w:r>
      <w:proofErr w:type="spellEnd"/>
      <w:r w:rsidRPr="00E570D6">
        <w:rPr>
          <w:lang w:val="nl-NL"/>
        </w:rPr>
        <w:t>(</w:t>
      </w:r>
      <w:proofErr w:type="spellStart"/>
      <w:r w:rsidRPr="00E570D6">
        <w:rPr>
          <w:lang w:val="nl-NL"/>
        </w:rPr>
        <w:t>ën</w:t>
      </w:r>
      <w:proofErr w:type="spellEnd"/>
      <w:r w:rsidRPr="00E570D6">
        <w:rPr>
          <w:lang w:val="nl-NL"/>
        </w:rPr>
        <w:t>)</w:t>
      </w:r>
    </w:p>
    <w:p w14:paraId="3AEED695" w14:textId="77777777" w:rsidR="002A1516" w:rsidRPr="00E570D6" w:rsidRDefault="00F46634">
      <w:pPr>
        <w:pStyle w:val="Plattetekst"/>
        <w:spacing w:before="1"/>
        <w:ind w:left="116" w:right="1241"/>
        <w:rPr>
          <w:lang w:val="nl-NL"/>
        </w:rPr>
      </w:pPr>
      <w:r w:rsidRPr="00E570D6">
        <w:rPr>
          <w:lang w:val="nl-NL"/>
        </w:rPr>
        <w:t xml:space="preserve">Beschrijf per werkpakket onder welke </w:t>
      </w:r>
      <w:proofErr w:type="spellStart"/>
      <w:r w:rsidRPr="00E570D6">
        <w:rPr>
          <w:lang w:val="nl-NL"/>
        </w:rPr>
        <w:t>onderzoekscategorie</w:t>
      </w:r>
      <w:proofErr w:type="spellEnd"/>
      <w:r w:rsidRPr="00E570D6">
        <w:rPr>
          <w:lang w:val="nl-NL"/>
        </w:rPr>
        <w:t xml:space="preserve"> de werkzaamheden vallen. Dit is van belang onderbouwing van Staatssteunanalyse.</w:t>
      </w:r>
    </w:p>
    <w:p w14:paraId="77AAEC44" w14:textId="77777777" w:rsidR="002A1516" w:rsidRPr="00E570D6" w:rsidRDefault="00F46634">
      <w:pPr>
        <w:pStyle w:val="Plattetekst"/>
        <w:ind w:left="116" w:right="792"/>
        <w:rPr>
          <w:lang w:val="nl-NL"/>
        </w:rPr>
      </w:pPr>
      <w:r w:rsidRPr="00E570D6">
        <w:rPr>
          <w:lang w:val="nl-NL"/>
        </w:rPr>
        <w:t>Er kunnen binnen een project meerdere categorieën van toepassing zijn. De werkzaamheden dienen te vallen binnen de volgende categorieën zoals omschreven in het staatssteunrecht (Art 25 AGVV):</w:t>
      </w:r>
    </w:p>
    <w:p w14:paraId="7336DA3F" w14:textId="77777777" w:rsidR="002A1516" w:rsidRPr="00E570D6" w:rsidRDefault="002A1516">
      <w:pPr>
        <w:pStyle w:val="Plattetekst"/>
        <w:rPr>
          <w:lang w:val="nl-NL"/>
        </w:rPr>
      </w:pPr>
    </w:p>
    <w:p w14:paraId="1A5F924F" w14:textId="77777777" w:rsidR="002A1516" w:rsidRPr="00E570D6" w:rsidRDefault="002A1516">
      <w:pPr>
        <w:pStyle w:val="Plattetekst"/>
        <w:spacing w:before="11"/>
        <w:rPr>
          <w:sz w:val="19"/>
          <w:lang w:val="nl-NL"/>
        </w:rPr>
      </w:pPr>
    </w:p>
    <w:p w14:paraId="5F7C9812" w14:textId="77777777" w:rsidR="002A1516" w:rsidRPr="00E570D6" w:rsidRDefault="00F46634">
      <w:pPr>
        <w:pStyle w:val="Lijstalinea"/>
        <w:numPr>
          <w:ilvl w:val="0"/>
          <w:numId w:val="4"/>
        </w:numPr>
        <w:tabs>
          <w:tab w:val="left" w:pos="504"/>
        </w:tabs>
        <w:ind w:right="746" w:firstLine="0"/>
        <w:rPr>
          <w:i/>
          <w:sz w:val="20"/>
          <w:lang w:val="nl-NL"/>
        </w:rPr>
      </w:pPr>
      <w:r w:rsidRPr="00E570D6">
        <w:rPr>
          <w:i/>
          <w:sz w:val="20"/>
          <w:lang w:val="nl-NL"/>
        </w:rPr>
        <w:t>„fundamenteel onderzoek”: experimentele of theoretische werkzaamheden die voornamelijk worden verricht om nieuwe kennis te verwerven over de fundamentele aspecten van verschijnselen en waarneembare feiten, zonder dat hiermee een directe commerciële toepassing of een direct commercieel gebruik wordt beoogd;</w:t>
      </w:r>
    </w:p>
    <w:p w14:paraId="49E2CD4B" w14:textId="77777777" w:rsidR="002A1516" w:rsidRPr="00E570D6" w:rsidRDefault="002A1516">
      <w:pPr>
        <w:pStyle w:val="Plattetekst"/>
        <w:spacing w:before="1"/>
        <w:rPr>
          <w:lang w:val="nl-NL"/>
        </w:rPr>
      </w:pPr>
    </w:p>
    <w:p w14:paraId="1CEA9F86" w14:textId="77777777" w:rsidR="002A1516" w:rsidRPr="00E570D6" w:rsidRDefault="00F46634">
      <w:pPr>
        <w:pStyle w:val="Lijstalinea"/>
        <w:numPr>
          <w:ilvl w:val="0"/>
          <w:numId w:val="4"/>
        </w:numPr>
        <w:tabs>
          <w:tab w:val="left" w:pos="504"/>
        </w:tabs>
        <w:ind w:right="572" w:firstLine="0"/>
        <w:rPr>
          <w:i/>
          <w:sz w:val="20"/>
          <w:lang w:val="nl-NL"/>
        </w:rPr>
      </w:pPr>
      <w:r w:rsidRPr="00E570D6">
        <w:rPr>
          <w:i/>
          <w:sz w:val="20"/>
          <w:lang w:val="nl-NL"/>
        </w:rPr>
        <w:t>„industrieel onderzoek”: planmatig of kritisch onderzoek dat is gericht op het opdoen van nieuwe kennis en vaardigheden met het oog op de ontwikkeling van nieuwe producten, procedés of diensten, of om bestaande producten, procedés of diensten aanmerkelijk te verbeteren. Het omvat de creatie van onderdelen voor complexe systemen en kan ook de bouw omvatten van prototypes in een laboratoriumomgeving en/of in een omgeving met gesimuleerde interfaces voor bestaande systemen, alsmede pilotlijnen, wanneer dat nodig is voor het industriële onderzoek en met name voor de validering van generieke</w:t>
      </w:r>
      <w:r w:rsidRPr="00E570D6">
        <w:rPr>
          <w:i/>
          <w:spacing w:val="-12"/>
          <w:sz w:val="20"/>
          <w:lang w:val="nl-NL"/>
        </w:rPr>
        <w:t xml:space="preserve"> </w:t>
      </w:r>
      <w:r w:rsidRPr="00E570D6">
        <w:rPr>
          <w:i/>
          <w:sz w:val="20"/>
          <w:lang w:val="nl-NL"/>
        </w:rPr>
        <w:t>technologie;</w:t>
      </w:r>
    </w:p>
    <w:p w14:paraId="6FF69305" w14:textId="77777777" w:rsidR="002A1516" w:rsidRPr="00E570D6" w:rsidRDefault="002A1516">
      <w:pPr>
        <w:pStyle w:val="Plattetekst"/>
        <w:spacing w:before="12"/>
        <w:rPr>
          <w:sz w:val="19"/>
          <w:lang w:val="nl-NL"/>
        </w:rPr>
      </w:pPr>
    </w:p>
    <w:p w14:paraId="6173219F" w14:textId="77777777" w:rsidR="002A1516" w:rsidRPr="00E570D6" w:rsidRDefault="00F46634">
      <w:pPr>
        <w:pStyle w:val="Lijstalinea"/>
        <w:numPr>
          <w:ilvl w:val="0"/>
          <w:numId w:val="4"/>
        </w:numPr>
        <w:tabs>
          <w:tab w:val="left" w:pos="504"/>
        </w:tabs>
        <w:ind w:right="572" w:firstLine="0"/>
        <w:rPr>
          <w:i/>
          <w:sz w:val="20"/>
          <w:lang w:val="nl-NL"/>
        </w:rPr>
      </w:pPr>
      <w:r w:rsidRPr="00E570D6">
        <w:rPr>
          <w:i/>
          <w:sz w:val="20"/>
          <w:lang w:val="nl-NL"/>
        </w:rPr>
        <w:t xml:space="preserve">„experimentele ontwikkeling”: het verwerven, combineren, vormgeven en gebruiken van bestaande wetenschappelijke, technologische, zakelijke en andere relevante kennis en vaardigheden, gericht op het ontwikkelen van nieuwe of verbeterde producten, procedés of diensten. Dit kan ook activiteiten omvatten die gericht zijn op de conceptuele formulering, de planning en </w:t>
      </w:r>
      <w:proofErr w:type="spellStart"/>
      <w:r w:rsidRPr="00E570D6">
        <w:rPr>
          <w:i/>
          <w:sz w:val="20"/>
          <w:lang w:val="nl-NL"/>
        </w:rPr>
        <w:t>documentering</w:t>
      </w:r>
      <w:proofErr w:type="spellEnd"/>
      <w:r w:rsidRPr="00E570D6">
        <w:rPr>
          <w:i/>
          <w:sz w:val="20"/>
          <w:lang w:val="nl-NL"/>
        </w:rPr>
        <w:t xml:space="preserve"> van alternatieve producten, procedés of</w:t>
      </w:r>
      <w:r w:rsidRPr="00E570D6">
        <w:rPr>
          <w:i/>
          <w:spacing w:val="-2"/>
          <w:sz w:val="20"/>
          <w:lang w:val="nl-NL"/>
        </w:rPr>
        <w:t xml:space="preserve"> </w:t>
      </w:r>
      <w:r w:rsidRPr="00E570D6">
        <w:rPr>
          <w:i/>
          <w:sz w:val="20"/>
          <w:lang w:val="nl-NL"/>
        </w:rPr>
        <w:t>diensten.</w:t>
      </w:r>
    </w:p>
    <w:p w14:paraId="18DDC5E1" w14:textId="77777777" w:rsidR="002A1516" w:rsidRPr="00E570D6" w:rsidRDefault="002A1516">
      <w:pPr>
        <w:pStyle w:val="Plattetekst"/>
        <w:spacing w:before="11"/>
        <w:rPr>
          <w:sz w:val="19"/>
          <w:lang w:val="nl-NL"/>
        </w:rPr>
      </w:pPr>
    </w:p>
    <w:p w14:paraId="0EFCF88C" w14:textId="77777777" w:rsidR="002A1516" w:rsidRPr="00E570D6" w:rsidRDefault="00F46634">
      <w:pPr>
        <w:pStyle w:val="Plattetekst"/>
        <w:ind w:left="116" w:right="545"/>
        <w:rPr>
          <w:lang w:val="nl-NL"/>
        </w:rPr>
      </w:pPr>
      <w:r w:rsidRPr="00E570D6">
        <w:rPr>
          <w:lang w:val="nl-NL"/>
        </w:rPr>
        <w:t>Experimentele ontwikkeling kan prototyping, demonstraties, pilotontwikkeling, testen en validatie omvatten van nieuwe of verbeterde producten, procedés of diensten in omgevingen die representatief zijn voor het functioneren onder reële omstandigheden, met als hoofddoel verdere technische verbeteringen aan te brengen aan producten, procedés of diensten die niet grotendeels vast staan. Dit kan de ontwikkeling omvatten van een commercieel bruikbaar prototype of pilot die noodzakelijkerwijs het commerciële eindproduct is en die te duur is om te produceren alleen met het oog op het gebruik voor demonstratie- en</w:t>
      </w:r>
      <w:r w:rsidRPr="00E570D6">
        <w:rPr>
          <w:spacing w:val="-17"/>
          <w:lang w:val="nl-NL"/>
        </w:rPr>
        <w:t xml:space="preserve"> </w:t>
      </w:r>
      <w:r w:rsidRPr="00E570D6">
        <w:rPr>
          <w:lang w:val="nl-NL"/>
        </w:rPr>
        <w:t>validatiedoeleinden.</w:t>
      </w:r>
    </w:p>
    <w:p w14:paraId="19D7C1FE" w14:textId="77777777" w:rsidR="002A1516" w:rsidRPr="00E570D6" w:rsidRDefault="002A1516">
      <w:pPr>
        <w:pStyle w:val="Plattetekst"/>
        <w:rPr>
          <w:lang w:val="nl-NL"/>
        </w:rPr>
      </w:pPr>
    </w:p>
    <w:p w14:paraId="0539EA6B" w14:textId="77777777" w:rsidR="002A1516" w:rsidRPr="00E570D6" w:rsidRDefault="00F46634">
      <w:pPr>
        <w:pStyle w:val="Plattetekst"/>
        <w:ind w:left="116" w:right="874"/>
        <w:rPr>
          <w:lang w:val="nl-NL"/>
        </w:rPr>
      </w:pPr>
      <w:r w:rsidRPr="00E570D6">
        <w:rPr>
          <w:lang w:val="nl-NL"/>
        </w:rPr>
        <w:t>Onder experimentele ontwikkeling wordt niet verstaan routinematige of periodieke wijziging van bestaande producten, productielijnen, fabricageprocessen, diensten en andere courante activiteiten, zelfs indien die wijzigingen verbeteringen kunnen inhouden;</w:t>
      </w:r>
    </w:p>
    <w:p w14:paraId="19E2C6BE" w14:textId="77777777" w:rsidR="002A1516" w:rsidRPr="00E570D6" w:rsidRDefault="002A1516">
      <w:pPr>
        <w:pStyle w:val="Plattetekst"/>
        <w:rPr>
          <w:lang w:val="nl-NL"/>
        </w:rPr>
      </w:pPr>
    </w:p>
    <w:p w14:paraId="1843FEFB" w14:textId="77777777" w:rsidR="00FC03B4" w:rsidRDefault="00F46634">
      <w:pPr>
        <w:pStyle w:val="Lijstalinea"/>
        <w:numPr>
          <w:ilvl w:val="0"/>
          <w:numId w:val="4"/>
        </w:numPr>
        <w:tabs>
          <w:tab w:val="left" w:pos="504"/>
        </w:tabs>
        <w:ind w:right="579" w:firstLine="0"/>
        <w:rPr>
          <w:i/>
          <w:sz w:val="20"/>
          <w:lang w:val="nl-NL"/>
        </w:rPr>
      </w:pPr>
      <w:r w:rsidRPr="00E570D6">
        <w:rPr>
          <w:i/>
          <w:sz w:val="20"/>
          <w:lang w:val="nl-NL"/>
        </w:rPr>
        <w:t xml:space="preserve">„haalbaarheidsstudie”: het onderzoek en de analyse van het potentieel van een project, met als doel de besluitvorming te ondersteunen door objectief en rationeel de sterke en de zwakke punten van een project, de kansen en risico's in kaart te brengen, waarbij ook wordt aangegeven welke middelen nodig zijn om de </w:t>
      </w:r>
      <w:proofErr w:type="spellStart"/>
      <w:r w:rsidRPr="00E570D6">
        <w:rPr>
          <w:i/>
          <w:sz w:val="20"/>
          <w:lang w:val="nl-NL"/>
        </w:rPr>
        <w:t>use</w:t>
      </w:r>
      <w:proofErr w:type="spellEnd"/>
      <w:r w:rsidRPr="00E570D6">
        <w:rPr>
          <w:i/>
          <w:sz w:val="20"/>
          <w:lang w:val="nl-NL"/>
        </w:rPr>
        <w:t xml:space="preserve"> case te kunnen doorvoeren en wat uiteindelijk de slaagkansen</w:t>
      </w:r>
      <w:r w:rsidRPr="00E570D6">
        <w:rPr>
          <w:i/>
          <w:spacing w:val="-9"/>
          <w:sz w:val="20"/>
          <w:lang w:val="nl-NL"/>
        </w:rPr>
        <w:t xml:space="preserve"> </w:t>
      </w:r>
      <w:r w:rsidRPr="00E570D6">
        <w:rPr>
          <w:i/>
          <w:sz w:val="20"/>
          <w:lang w:val="nl-NL"/>
        </w:rPr>
        <w:t>zijn;</w:t>
      </w:r>
      <w:r w:rsidR="00505AEE">
        <w:rPr>
          <w:i/>
          <w:sz w:val="20"/>
          <w:lang w:val="nl-NL"/>
        </w:rPr>
        <w:br/>
      </w:r>
      <w:r w:rsidR="00505AEE">
        <w:rPr>
          <w:i/>
          <w:sz w:val="20"/>
          <w:lang w:val="nl-NL"/>
        </w:rPr>
        <w:br/>
      </w:r>
    </w:p>
    <w:tbl>
      <w:tblPr>
        <w:tblStyle w:val="TableNormal"/>
        <w:tblW w:w="0" w:type="auto"/>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34"/>
        <w:gridCol w:w="3523"/>
      </w:tblGrid>
      <w:tr w:rsidR="00FC03B4" w:rsidRPr="00FC03B4" w14:paraId="6DCC5909" w14:textId="77777777" w:rsidTr="004F29FB">
        <w:trPr>
          <w:trHeight w:val="282"/>
          <w:jc w:val="right"/>
        </w:trPr>
        <w:tc>
          <w:tcPr>
            <w:tcW w:w="5534" w:type="dxa"/>
            <w:shd w:val="clear" w:color="auto" w:fill="EAF1DD" w:themeFill="accent3" w:themeFillTint="33"/>
          </w:tcPr>
          <w:p w14:paraId="0399A14E" w14:textId="77777777" w:rsidR="00FC03B4" w:rsidRPr="004F29FB" w:rsidRDefault="00FC03B4" w:rsidP="00275C0D">
            <w:pPr>
              <w:pStyle w:val="TableParagraph"/>
              <w:spacing w:before="1"/>
              <w:ind w:left="6"/>
              <w:rPr>
                <w:b/>
                <w:i/>
                <w:sz w:val="20"/>
                <w:lang w:val="nl-NL"/>
              </w:rPr>
            </w:pPr>
            <w:r w:rsidRPr="004F29FB">
              <w:rPr>
                <w:b/>
                <w:i/>
                <w:sz w:val="20"/>
                <w:lang w:val="nl-NL"/>
              </w:rPr>
              <w:t>Werkpakket</w:t>
            </w:r>
          </w:p>
        </w:tc>
        <w:tc>
          <w:tcPr>
            <w:tcW w:w="3523" w:type="dxa"/>
            <w:shd w:val="clear" w:color="auto" w:fill="EAF1DD" w:themeFill="accent3" w:themeFillTint="33"/>
          </w:tcPr>
          <w:p w14:paraId="37CDD0B4" w14:textId="77777777" w:rsidR="00FC03B4" w:rsidRPr="004F29FB" w:rsidRDefault="00FC03B4" w:rsidP="00275C0D">
            <w:pPr>
              <w:pStyle w:val="TableParagraph"/>
              <w:spacing w:before="1"/>
              <w:ind w:left="7"/>
              <w:rPr>
                <w:b/>
                <w:sz w:val="20"/>
                <w:lang w:val="nl-NL"/>
              </w:rPr>
            </w:pPr>
            <w:r w:rsidRPr="004F29FB">
              <w:rPr>
                <w:b/>
                <w:sz w:val="20"/>
                <w:lang w:val="nl-NL"/>
              </w:rPr>
              <w:t>Categorie</w:t>
            </w:r>
          </w:p>
        </w:tc>
      </w:tr>
      <w:tr w:rsidR="00FC03B4" w:rsidRPr="00FC03B4" w14:paraId="75CD67EA" w14:textId="77777777" w:rsidTr="00FC03B4">
        <w:trPr>
          <w:trHeight w:val="248"/>
          <w:jc w:val="right"/>
        </w:trPr>
        <w:tc>
          <w:tcPr>
            <w:tcW w:w="5534" w:type="dxa"/>
          </w:tcPr>
          <w:p w14:paraId="5380B1B1" w14:textId="037F34EE" w:rsidR="00FC03B4" w:rsidRPr="00600894" w:rsidRDefault="00600894" w:rsidP="00275C0D">
            <w:pPr>
              <w:pStyle w:val="TableParagraph"/>
              <w:tabs>
                <w:tab w:val="left" w:pos="726"/>
              </w:tabs>
              <w:spacing w:before="1"/>
              <w:ind w:left="366"/>
              <w:rPr>
                <w:bCs/>
                <w:sz w:val="18"/>
                <w:lang w:val="nl-NL"/>
              </w:rPr>
            </w:pPr>
            <w:r>
              <w:rPr>
                <w:bCs/>
                <w:sz w:val="18"/>
                <w:lang w:val="nl-NL"/>
              </w:rPr>
              <w:t>Werkpakket (invullen werkpakketnummer)</w:t>
            </w:r>
          </w:p>
        </w:tc>
        <w:tc>
          <w:tcPr>
            <w:tcW w:w="3523" w:type="dxa"/>
          </w:tcPr>
          <w:p w14:paraId="0B2DC439" w14:textId="7ABAAF28" w:rsidR="00FC03B4" w:rsidRPr="00600894" w:rsidRDefault="00600894" w:rsidP="00600894">
            <w:pPr>
              <w:pStyle w:val="TableParagraph"/>
              <w:spacing w:before="1"/>
              <w:rPr>
                <w:bCs/>
                <w:sz w:val="18"/>
                <w:lang w:val="nl-NL"/>
              </w:rPr>
            </w:pPr>
            <w:r>
              <w:rPr>
                <w:bCs/>
                <w:sz w:val="18"/>
                <w:lang w:val="nl-NL"/>
              </w:rPr>
              <w:t>(Invullen categorie)</w:t>
            </w:r>
          </w:p>
        </w:tc>
      </w:tr>
      <w:tr w:rsidR="00FC03B4" w:rsidRPr="00FC03B4" w14:paraId="314E229C" w14:textId="77777777" w:rsidTr="00FC03B4">
        <w:trPr>
          <w:trHeight w:val="1012"/>
          <w:jc w:val="right"/>
        </w:trPr>
        <w:tc>
          <w:tcPr>
            <w:tcW w:w="9057" w:type="dxa"/>
            <w:gridSpan w:val="2"/>
          </w:tcPr>
          <w:p w14:paraId="19D23BD5" w14:textId="78DB5335" w:rsidR="00FC03B4" w:rsidRPr="00FC03B4" w:rsidRDefault="00600894" w:rsidP="00275C0D">
            <w:pPr>
              <w:pStyle w:val="TableParagraph"/>
              <w:spacing w:line="213" w:lineRule="exact"/>
              <w:ind w:left="6"/>
              <w:jc w:val="both"/>
              <w:rPr>
                <w:sz w:val="18"/>
                <w:lang w:val="nl-NL"/>
              </w:rPr>
            </w:pPr>
            <w:r>
              <w:rPr>
                <w:sz w:val="18"/>
                <w:lang w:val="nl-NL"/>
              </w:rPr>
              <w:t>Invullen toelichting</w:t>
            </w:r>
          </w:p>
        </w:tc>
      </w:tr>
      <w:tr w:rsidR="00600894" w:rsidRPr="00FC03B4" w14:paraId="089A610C" w14:textId="77777777" w:rsidTr="00FC03B4">
        <w:trPr>
          <w:trHeight w:val="253"/>
          <w:jc w:val="right"/>
        </w:trPr>
        <w:tc>
          <w:tcPr>
            <w:tcW w:w="5534" w:type="dxa"/>
          </w:tcPr>
          <w:p w14:paraId="1D929869" w14:textId="7F9E5637" w:rsidR="00600894" w:rsidRPr="00FC03B4" w:rsidRDefault="00600894" w:rsidP="00600894">
            <w:pPr>
              <w:pStyle w:val="TableParagraph"/>
              <w:tabs>
                <w:tab w:val="left" w:pos="726"/>
              </w:tabs>
              <w:spacing w:before="1"/>
              <w:ind w:left="366"/>
              <w:rPr>
                <w:b/>
                <w:sz w:val="18"/>
                <w:lang w:val="nl-NL"/>
              </w:rPr>
            </w:pPr>
            <w:r>
              <w:rPr>
                <w:bCs/>
                <w:sz w:val="18"/>
                <w:lang w:val="nl-NL"/>
              </w:rPr>
              <w:t>Werkpakket (invullen werkpakketnummer)</w:t>
            </w:r>
          </w:p>
        </w:tc>
        <w:tc>
          <w:tcPr>
            <w:tcW w:w="3523" w:type="dxa"/>
          </w:tcPr>
          <w:p w14:paraId="1BEDB08A" w14:textId="3F1C1FA0" w:rsidR="00600894" w:rsidRPr="00FC03B4" w:rsidRDefault="00600894" w:rsidP="00600894">
            <w:pPr>
              <w:pStyle w:val="TableParagraph"/>
              <w:spacing w:before="1"/>
              <w:ind w:left="7"/>
              <w:rPr>
                <w:b/>
                <w:sz w:val="18"/>
                <w:lang w:val="nl-NL"/>
              </w:rPr>
            </w:pPr>
            <w:r>
              <w:rPr>
                <w:bCs/>
                <w:sz w:val="18"/>
                <w:lang w:val="nl-NL"/>
              </w:rPr>
              <w:t>(Invullen categorie)</w:t>
            </w:r>
          </w:p>
        </w:tc>
      </w:tr>
      <w:tr w:rsidR="00600894" w:rsidRPr="00FC03B4" w14:paraId="4BEF3D6B" w14:textId="77777777" w:rsidTr="00FC03B4">
        <w:trPr>
          <w:trHeight w:val="757"/>
          <w:jc w:val="right"/>
        </w:trPr>
        <w:tc>
          <w:tcPr>
            <w:tcW w:w="9057" w:type="dxa"/>
            <w:gridSpan w:val="2"/>
          </w:tcPr>
          <w:p w14:paraId="314C01D6" w14:textId="5D27D94D" w:rsidR="00600894" w:rsidRPr="00FC03B4" w:rsidRDefault="00600894" w:rsidP="00600894">
            <w:pPr>
              <w:pStyle w:val="TableParagraph"/>
              <w:spacing w:before="4" w:line="250" w:lineRule="atLeast"/>
              <w:ind w:left="6" w:right="169"/>
              <w:rPr>
                <w:sz w:val="18"/>
                <w:lang w:val="nl-NL"/>
              </w:rPr>
            </w:pPr>
            <w:r>
              <w:rPr>
                <w:sz w:val="18"/>
                <w:lang w:val="nl-NL"/>
              </w:rPr>
              <w:t>Invullen toelichting</w:t>
            </w:r>
          </w:p>
        </w:tc>
      </w:tr>
      <w:tr w:rsidR="00600894" w:rsidRPr="00FC03B4" w14:paraId="25F2604D" w14:textId="77777777" w:rsidTr="00FC03B4">
        <w:trPr>
          <w:trHeight w:val="253"/>
          <w:jc w:val="right"/>
        </w:trPr>
        <w:tc>
          <w:tcPr>
            <w:tcW w:w="5534" w:type="dxa"/>
          </w:tcPr>
          <w:p w14:paraId="34140112" w14:textId="7356F018" w:rsidR="00600894" w:rsidRPr="00FC03B4" w:rsidRDefault="00600894" w:rsidP="00600894">
            <w:pPr>
              <w:pStyle w:val="TableParagraph"/>
              <w:tabs>
                <w:tab w:val="left" w:pos="726"/>
              </w:tabs>
              <w:spacing w:before="1"/>
              <w:ind w:left="366"/>
              <w:rPr>
                <w:b/>
                <w:sz w:val="18"/>
                <w:lang w:val="nl-NL"/>
              </w:rPr>
            </w:pPr>
            <w:r>
              <w:rPr>
                <w:bCs/>
                <w:sz w:val="18"/>
                <w:lang w:val="nl-NL"/>
              </w:rPr>
              <w:t>Werkpakket (invullen werkpakketnummer)</w:t>
            </w:r>
          </w:p>
        </w:tc>
        <w:tc>
          <w:tcPr>
            <w:tcW w:w="3523" w:type="dxa"/>
          </w:tcPr>
          <w:p w14:paraId="7E79E926" w14:textId="5F9C963F" w:rsidR="00600894" w:rsidRPr="00FC03B4" w:rsidRDefault="00600894" w:rsidP="00600894">
            <w:pPr>
              <w:pStyle w:val="TableParagraph"/>
              <w:spacing w:before="1"/>
              <w:ind w:left="7"/>
              <w:rPr>
                <w:b/>
                <w:sz w:val="18"/>
                <w:lang w:val="nl-NL"/>
              </w:rPr>
            </w:pPr>
            <w:r>
              <w:rPr>
                <w:bCs/>
                <w:sz w:val="18"/>
                <w:lang w:val="nl-NL"/>
              </w:rPr>
              <w:t>(Invullen categorie)</w:t>
            </w:r>
          </w:p>
        </w:tc>
      </w:tr>
      <w:tr w:rsidR="00600894" w:rsidRPr="00FC03B4" w14:paraId="3DC5C1AC" w14:textId="77777777" w:rsidTr="00FC03B4">
        <w:trPr>
          <w:trHeight w:val="757"/>
          <w:jc w:val="right"/>
        </w:trPr>
        <w:tc>
          <w:tcPr>
            <w:tcW w:w="9057" w:type="dxa"/>
            <w:gridSpan w:val="2"/>
          </w:tcPr>
          <w:p w14:paraId="69F381C1" w14:textId="326F87A8" w:rsidR="00600894" w:rsidRPr="00FC03B4" w:rsidRDefault="00600894" w:rsidP="00600894">
            <w:pPr>
              <w:pStyle w:val="TableParagraph"/>
              <w:spacing w:before="3"/>
              <w:ind w:left="6"/>
              <w:rPr>
                <w:sz w:val="18"/>
                <w:lang w:val="nl-NL"/>
              </w:rPr>
            </w:pPr>
            <w:r>
              <w:rPr>
                <w:sz w:val="18"/>
                <w:lang w:val="nl-NL"/>
              </w:rPr>
              <w:t>Invullen toelichting</w:t>
            </w:r>
          </w:p>
        </w:tc>
      </w:tr>
    </w:tbl>
    <w:p w14:paraId="2BEF1F85" w14:textId="763174F9" w:rsidR="002A1516" w:rsidRDefault="00505AEE" w:rsidP="00FC03B4">
      <w:pPr>
        <w:pStyle w:val="Lijstalinea"/>
        <w:tabs>
          <w:tab w:val="left" w:pos="504"/>
        </w:tabs>
        <w:ind w:left="116" w:right="579" w:firstLine="0"/>
        <w:rPr>
          <w:i/>
          <w:sz w:val="20"/>
          <w:lang w:val="nl-NL"/>
        </w:rPr>
      </w:pPr>
      <w:r>
        <w:rPr>
          <w:i/>
          <w:sz w:val="20"/>
          <w:lang w:val="nl-NL"/>
        </w:rPr>
        <w:br/>
      </w:r>
    </w:p>
    <w:p w14:paraId="62615BA2" w14:textId="4C053456" w:rsidR="004D2C4C" w:rsidRDefault="004D2C4C" w:rsidP="00FC03B4">
      <w:pPr>
        <w:pStyle w:val="Lijstalinea"/>
        <w:tabs>
          <w:tab w:val="left" w:pos="504"/>
        </w:tabs>
        <w:ind w:left="116" w:right="579" w:firstLine="0"/>
        <w:rPr>
          <w:i/>
          <w:sz w:val="20"/>
          <w:lang w:val="nl-NL"/>
        </w:rPr>
      </w:pPr>
    </w:p>
    <w:p w14:paraId="7EB5A2F3" w14:textId="77777777" w:rsidR="004D2C4C" w:rsidRPr="00E570D6" w:rsidRDefault="004D2C4C" w:rsidP="00FC03B4">
      <w:pPr>
        <w:pStyle w:val="Lijstalinea"/>
        <w:tabs>
          <w:tab w:val="left" w:pos="504"/>
        </w:tabs>
        <w:ind w:left="116" w:right="579" w:firstLine="0"/>
        <w:rPr>
          <w:i/>
          <w:sz w:val="20"/>
          <w:lang w:val="nl-NL"/>
        </w:rPr>
      </w:pPr>
    </w:p>
    <w:p w14:paraId="0F990983" w14:textId="77777777" w:rsidR="002A1516" w:rsidRPr="00E570D6" w:rsidRDefault="002A1516">
      <w:pPr>
        <w:pStyle w:val="Plattetekst"/>
        <w:spacing w:before="1"/>
        <w:rPr>
          <w:lang w:val="nl-NL"/>
        </w:rPr>
      </w:pPr>
    </w:p>
    <w:p w14:paraId="7D0E920B" w14:textId="77777777" w:rsidR="002A1516" w:rsidRPr="00E570D6" w:rsidRDefault="00F46634">
      <w:pPr>
        <w:pStyle w:val="Kop1"/>
        <w:numPr>
          <w:ilvl w:val="0"/>
          <w:numId w:val="3"/>
        </w:numPr>
        <w:tabs>
          <w:tab w:val="left" w:pos="475"/>
          <w:tab w:val="left" w:pos="476"/>
        </w:tabs>
        <w:rPr>
          <w:lang w:val="nl-NL"/>
        </w:rPr>
      </w:pPr>
      <w:r w:rsidRPr="00E570D6">
        <w:rPr>
          <w:lang w:val="nl-NL"/>
        </w:rPr>
        <w:t>Perspectief van het</w:t>
      </w:r>
      <w:r w:rsidRPr="00E570D6">
        <w:rPr>
          <w:spacing w:val="-4"/>
          <w:lang w:val="nl-NL"/>
        </w:rPr>
        <w:t xml:space="preserve"> </w:t>
      </w:r>
      <w:r w:rsidRPr="00E570D6">
        <w:rPr>
          <w:lang w:val="nl-NL"/>
        </w:rPr>
        <w:t>plan</w:t>
      </w:r>
    </w:p>
    <w:p w14:paraId="3305BDB0" w14:textId="77777777" w:rsidR="002A1516" w:rsidRPr="00E570D6" w:rsidRDefault="00F46634">
      <w:pPr>
        <w:pStyle w:val="Plattetekst"/>
        <w:spacing w:before="1" w:line="243" w:lineRule="exact"/>
        <w:ind w:left="835"/>
        <w:rPr>
          <w:lang w:val="nl-NL"/>
        </w:rPr>
      </w:pPr>
      <w:r w:rsidRPr="00E570D6">
        <w:rPr>
          <w:lang w:val="nl-NL"/>
        </w:rPr>
        <w:t>Geef een toelichting op onderstaande aspecten:</w:t>
      </w:r>
    </w:p>
    <w:p w14:paraId="7E4ACEFE" w14:textId="77777777" w:rsidR="002A1516" w:rsidRPr="00E570D6" w:rsidRDefault="00F46634">
      <w:pPr>
        <w:pStyle w:val="Kop2"/>
        <w:numPr>
          <w:ilvl w:val="1"/>
          <w:numId w:val="3"/>
        </w:numPr>
        <w:tabs>
          <w:tab w:val="left" w:pos="1195"/>
          <w:tab w:val="left" w:pos="1196"/>
        </w:tabs>
        <w:ind w:left="1195" w:right="822"/>
        <w:rPr>
          <w:lang w:val="nl-NL"/>
        </w:rPr>
      </w:pPr>
      <w:r w:rsidRPr="00E570D6">
        <w:rPr>
          <w:lang w:val="nl-NL"/>
        </w:rPr>
        <w:t>Aantoonbare naleving van wet- en regelgeving voor het beschermen van persoonsgegevens en adequate technische maatregelen voor het beschermen van</w:t>
      </w:r>
      <w:r w:rsidRPr="00E570D6">
        <w:rPr>
          <w:spacing w:val="-4"/>
          <w:lang w:val="nl-NL"/>
        </w:rPr>
        <w:t xml:space="preserve"> </w:t>
      </w:r>
      <w:r w:rsidRPr="00E570D6">
        <w:rPr>
          <w:lang w:val="nl-NL"/>
        </w:rPr>
        <w:t>persoonsgegevens;</w:t>
      </w:r>
    </w:p>
    <w:p w14:paraId="16F3E01C" w14:textId="77777777" w:rsidR="002A1516" w:rsidRPr="00E570D6" w:rsidRDefault="00F46634">
      <w:pPr>
        <w:pStyle w:val="Lijstalinea"/>
        <w:numPr>
          <w:ilvl w:val="1"/>
          <w:numId w:val="3"/>
        </w:numPr>
        <w:tabs>
          <w:tab w:val="left" w:pos="1195"/>
          <w:tab w:val="left" w:pos="1196"/>
        </w:tabs>
        <w:ind w:hanging="361"/>
        <w:rPr>
          <w:sz w:val="20"/>
          <w:lang w:val="nl-NL"/>
        </w:rPr>
      </w:pPr>
      <w:r w:rsidRPr="00E570D6">
        <w:rPr>
          <w:sz w:val="20"/>
          <w:lang w:val="nl-NL"/>
        </w:rPr>
        <w:t xml:space="preserve">Het bedrijfseconomisch perspectief van de </w:t>
      </w:r>
      <w:proofErr w:type="spellStart"/>
      <w:r w:rsidRPr="00E570D6">
        <w:rPr>
          <w:sz w:val="20"/>
          <w:lang w:val="nl-NL"/>
        </w:rPr>
        <w:t>use</w:t>
      </w:r>
      <w:proofErr w:type="spellEnd"/>
      <w:r w:rsidRPr="00E570D6">
        <w:rPr>
          <w:sz w:val="20"/>
          <w:lang w:val="nl-NL"/>
        </w:rPr>
        <w:t xml:space="preserve"> case (de business case van de PGO</w:t>
      </w:r>
      <w:r w:rsidRPr="00E570D6">
        <w:rPr>
          <w:spacing w:val="-14"/>
          <w:sz w:val="20"/>
          <w:lang w:val="nl-NL"/>
        </w:rPr>
        <w:t xml:space="preserve"> </w:t>
      </w:r>
      <w:r w:rsidRPr="00E570D6">
        <w:rPr>
          <w:sz w:val="20"/>
          <w:lang w:val="nl-NL"/>
        </w:rPr>
        <w:t>Toepassing);</w:t>
      </w:r>
    </w:p>
    <w:p w14:paraId="24E95323" w14:textId="77777777" w:rsidR="002A1516" w:rsidRPr="00E570D6" w:rsidRDefault="00F46634">
      <w:pPr>
        <w:pStyle w:val="Lijstalinea"/>
        <w:numPr>
          <w:ilvl w:val="1"/>
          <w:numId w:val="3"/>
        </w:numPr>
        <w:tabs>
          <w:tab w:val="left" w:pos="1195"/>
          <w:tab w:val="left" w:pos="1196"/>
        </w:tabs>
        <w:spacing w:before="1" w:line="243" w:lineRule="exact"/>
        <w:ind w:hanging="361"/>
        <w:rPr>
          <w:sz w:val="20"/>
          <w:lang w:val="nl-NL"/>
        </w:rPr>
      </w:pPr>
      <w:r w:rsidRPr="00E570D6">
        <w:rPr>
          <w:sz w:val="20"/>
          <w:lang w:val="nl-NL"/>
        </w:rPr>
        <w:t>De technische architectuur van de PGO</w:t>
      </w:r>
      <w:r w:rsidRPr="00E570D6">
        <w:rPr>
          <w:spacing w:val="-2"/>
          <w:sz w:val="20"/>
          <w:lang w:val="nl-NL"/>
        </w:rPr>
        <w:t xml:space="preserve"> </w:t>
      </w:r>
      <w:r w:rsidRPr="00E570D6">
        <w:rPr>
          <w:sz w:val="20"/>
          <w:lang w:val="nl-NL"/>
        </w:rPr>
        <w:t>dienst/product</w:t>
      </w:r>
    </w:p>
    <w:p w14:paraId="26272BB3" w14:textId="77777777" w:rsidR="002A1516" w:rsidRPr="00E570D6" w:rsidRDefault="00F46634">
      <w:pPr>
        <w:pStyle w:val="Lijstalinea"/>
        <w:numPr>
          <w:ilvl w:val="1"/>
          <w:numId w:val="3"/>
        </w:numPr>
        <w:tabs>
          <w:tab w:val="left" w:pos="1196"/>
        </w:tabs>
        <w:ind w:left="1195" w:right="758"/>
        <w:jc w:val="both"/>
        <w:rPr>
          <w:color w:val="2B363A"/>
          <w:sz w:val="20"/>
          <w:lang w:val="nl-NL"/>
        </w:rPr>
      </w:pPr>
      <w:r w:rsidRPr="00E570D6">
        <w:rPr>
          <w:sz w:val="20"/>
          <w:lang w:val="nl-NL"/>
        </w:rPr>
        <w:t xml:space="preserve">Een uitgewerkte </w:t>
      </w:r>
      <w:r w:rsidRPr="00E570D6">
        <w:rPr>
          <w:color w:val="2B363A"/>
          <w:sz w:val="20"/>
          <w:lang w:val="nl-NL"/>
        </w:rPr>
        <w:t xml:space="preserve">‘patiënt-/klantreis gevraagd die minimaal inzicht geeft in reis van de gebruiker, voordelen voor eindgebruiker en koppeling met de </w:t>
      </w:r>
      <w:proofErr w:type="spellStart"/>
      <w:r w:rsidRPr="00E570D6">
        <w:rPr>
          <w:color w:val="2B363A"/>
          <w:sz w:val="20"/>
          <w:lang w:val="nl-NL"/>
        </w:rPr>
        <w:t>PGO’s</w:t>
      </w:r>
      <w:proofErr w:type="spellEnd"/>
      <w:r w:rsidRPr="00E570D6">
        <w:rPr>
          <w:color w:val="2B363A"/>
          <w:sz w:val="20"/>
          <w:lang w:val="nl-NL"/>
        </w:rPr>
        <w:t>. We vragen u deze uitwerking mee te nemen in uw</w:t>
      </w:r>
      <w:r w:rsidRPr="00E570D6">
        <w:rPr>
          <w:color w:val="2B363A"/>
          <w:spacing w:val="2"/>
          <w:sz w:val="20"/>
          <w:lang w:val="nl-NL"/>
        </w:rPr>
        <w:t xml:space="preserve"> </w:t>
      </w:r>
      <w:r w:rsidRPr="00E570D6">
        <w:rPr>
          <w:color w:val="2B363A"/>
          <w:sz w:val="20"/>
          <w:lang w:val="nl-NL"/>
        </w:rPr>
        <w:t>uitwerking.</w:t>
      </w:r>
    </w:p>
    <w:p w14:paraId="47C43E87" w14:textId="77777777" w:rsidR="002A1516" w:rsidRPr="00E570D6" w:rsidRDefault="00F46634">
      <w:pPr>
        <w:pStyle w:val="Lijstalinea"/>
        <w:numPr>
          <w:ilvl w:val="1"/>
          <w:numId w:val="3"/>
        </w:numPr>
        <w:tabs>
          <w:tab w:val="left" w:pos="1195"/>
          <w:tab w:val="left" w:pos="1196"/>
        </w:tabs>
        <w:ind w:left="1195" w:right="599"/>
        <w:rPr>
          <w:color w:val="2B363A"/>
          <w:sz w:val="20"/>
          <w:lang w:val="nl-NL"/>
        </w:rPr>
      </w:pPr>
      <w:r w:rsidRPr="00E570D6">
        <w:rPr>
          <w:color w:val="2B363A"/>
          <w:sz w:val="20"/>
          <w:lang w:val="nl-NL"/>
        </w:rPr>
        <w:t xml:space="preserve">Conform de samenwerkingsprincipes en uitgangspunten van het programma vragen wij u aan te geven hoe 1) eindgebruikers betrokken worden bij realisatie van PGO diensten/producten en testen, 2) gewerkt wordt aan ‘kort-cyclische’ ontwikkeling en 3) onderlinge uitwisselbaarheid en interoperabiliteit tussen </w:t>
      </w:r>
      <w:proofErr w:type="spellStart"/>
      <w:r w:rsidRPr="00E570D6">
        <w:rPr>
          <w:color w:val="2B363A"/>
          <w:sz w:val="20"/>
          <w:lang w:val="nl-NL"/>
        </w:rPr>
        <w:t>PGO’s</w:t>
      </w:r>
      <w:proofErr w:type="spellEnd"/>
      <w:r w:rsidRPr="00E570D6">
        <w:rPr>
          <w:color w:val="2B363A"/>
          <w:sz w:val="20"/>
          <w:lang w:val="nl-NL"/>
        </w:rPr>
        <w:t>. Denkt u hierbij aan de andere werkpakketten en stemt u hiervoor ook af met de</w:t>
      </w:r>
      <w:r w:rsidRPr="00E570D6">
        <w:rPr>
          <w:color w:val="2B363A"/>
          <w:spacing w:val="-4"/>
          <w:sz w:val="20"/>
          <w:lang w:val="nl-NL"/>
        </w:rPr>
        <w:t xml:space="preserve"> </w:t>
      </w:r>
      <w:r w:rsidRPr="00E570D6">
        <w:rPr>
          <w:color w:val="2B363A"/>
          <w:sz w:val="20"/>
          <w:lang w:val="nl-NL"/>
        </w:rPr>
        <w:t>werkpakketleiders.</w:t>
      </w:r>
    </w:p>
    <w:p w14:paraId="4E9FAC57" w14:textId="77777777" w:rsidR="002A1516" w:rsidRPr="00E570D6" w:rsidRDefault="00F46634">
      <w:pPr>
        <w:pStyle w:val="Lijstalinea"/>
        <w:numPr>
          <w:ilvl w:val="1"/>
          <w:numId w:val="3"/>
        </w:numPr>
        <w:tabs>
          <w:tab w:val="left" w:pos="1195"/>
          <w:tab w:val="left" w:pos="1196"/>
        </w:tabs>
        <w:ind w:hanging="361"/>
        <w:rPr>
          <w:sz w:val="20"/>
          <w:lang w:val="nl-NL"/>
        </w:rPr>
      </w:pPr>
      <w:r w:rsidRPr="00E570D6">
        <w:rPr>
          <w:sz w:val="20"/>
          <w:lang w:val="nl-NL"/>
        </w:rPr>
        <w:t>De mate van innovatie van de gekozen</w:t>
      </w:r>
      <w:r w:rsidRPr="00E570D6">
        <w:rPr>
          <w:spacing w:val="-11"/>
          <w:sz w:val="20"/>
          <w:lang w:val="nl-NL"/>
        </w:rPr>
        <w:t xml:space="preserve"> </w:t>
      </w:r>
      <w:r w:rsidRPr="00E570D6">
        <w:rPr>
          <w:sz w:val="20"/>
          <w:lang w:val="nl-NL"/>
        </w:rPr>
        <w:t>oplossingsrichting;</w:t>
      </w:r>
    </w:p>
    <w:p w14:paraId="5EA363A4" w14:textId="77777777" w:rsidR="002A1516" w:rsidRPr="00E570D6" w:rsidRDefault="00F46634">
      <w:pPr>
        <w:pStyle w:val="Lijstalinea"/>
        <w:numPr>
          <w:ilvl w:val="1"/>
          <w:numId w:val="3"/>
        </w:numPr>
        <w:tabs>
          <w:tab w:val="left" w:pos="1195"/>
          <w:tab w:val="left" w:pos="1196"/>
        </w:tabs>
        <w:ind w:hanging="361"/>
        <w:rPr>
          <w:sz w:val="20"/>
          <w:lang w:val="nl-NL"/>
        </w:rPr>
      </w:pPr>
      <w:r w:rsidRPr="00E570D6">
        <w:rPr>
          <w:sz w:val="20"/>
          <w:lang w:val="nl-NL"/>
        </w:rPr>
        <w:t>De mate van samenwerking en co-creatie tussen betrokken</w:t>
      </w:r>
      <w:r w:rsidRPr="00E570D6">
        <w:rPr>
          <w:spacing w:val="-8"/>
          <w:sz w:val="20"/>
          <w:lang w:val="nl-NL"/>
        </w:rPr>
        <w:t xml:space="preserve"> </w:t>
      </w:r>
      <w:r w:rsidRPr="00E570D6">
        <w:rPr>
          <w:sz w:val="20"/>
          <w:lang w:val="nl-NL"/>
        </w:rPr>
        <w:t>Projectpartners;</w:t>
      </w:r>
    </w:p>
    <w:p w14:paraId="3D3262D8" w14:textId="77777777" w:rsidR="002A1516" w:rsidRPr="00E570D6" w:rsidRDefault="002A1516">
      <w:pPr>
        <w:rPr>
          <w:sz w:val="20"/>
          <w:lang w:val="nl-NL"/>
        </w:rPr>
        <w:sectPr w:rsidR="002A1516" w:rsidRPr="00E570D6">
          <w:pgSz w:w="11910" w:h="16840"/>
          <w:pgMar w:top="1360" w:right="880" w:bottom="280" w:left="1300" w:header="708" w:footer="708" w:gutter="0"/>
          <w:cols w:space="708"/>
        </w:sectPr>
      </w:pPr>
    </w:p>
    <w:p w14:paraId="5106D142" w14:textId="77777777" w:rsidR="002A1516" w:rsidRPr="00E570D6" w:rsidRDefault="002A1516">
      <w:pPr>
        <w:pStyle w:val="Plattetekst"/>
        <w:spacing w:before="5"/>
        <w:rPr>
          <w:i w:val="0"/>
          <w:lang w:val="nl-NL"/>
        </w:rPr>
      </w:pPr>
    </w:p>
    <w:p w14:paraId="0D96B42F" w14:textId="77777777" w:rsidR="002A1516" w:rsidRPr="00E570D6" w:rsidRDefault="00F46634">
      <w:pPr>
        <w:pStyle w:val="Lijstalinea"/>
        <w:numPr>
          <w:ilvl w:val="0"/>
          <w:numId w:val="3"/>
        </w:numPr>
        <w:tabs>
          <w:tab w:val="left" w:pos="475"/>
          <w:tab w:val="left" w:pos="476"/>
        </w:tabs>
        <w:spacing w:before="59" w:line="243" w:lineRule="exact"/>
        <w:rPr>
          <w:b/>
          <w:sz w:val="20"/>
          <w:lang w:val="nl-NL"/>
        </w:rPr>
      </w:pPr>
      <w:r w:rsidRPr="00E570D6">
        <w:rPr>
          <w:b/>
          <w:sz w:val="20"/>
          <w:lang w:val="nl-NL"/>
        </w:rPr>
        <w:t>Risico’s</w:t>
      </w:r>
    </w:p>
    <w:p w14:paraId="698B356E" w14:textId="77777777" w:rsidR="002A1516" w:rsidRPr="00E570D6" w:rsidRDefault="00F46634">
      <w:pPr>
        <w:pStyle w:val="Plattetekst"/>
        <w:ind w:left="824" w:right="795"/>
        <w:rPr>
          <w:lang w:val="nl-NL"/>
        </w:rPr>
      </w:pPr>
      <w:r w:rsidRPr="00E570D6">
        <w:rPr>
          <w:lang w:val="nl-NL"/>
        </w:rPr>
        <w:t xml:space="preserve">Er zijn bepaalde risico’s die het bereiken van het doel en de resultaten in de weg kunnen zitten. Geef een samenvatting van de grootste risico’s die verbonden zijn aan de </w:t>
      </w:r>
      <w:proofErr w:type="spellStart"/>
      <w:r w:rsidRPr="00E570D6">
        <w:rPr>
          <w:lang w:val="nl-NL"/>
        </w:rPr>
        <w:t>use</w:t>
      </w:r>
      <w:proofErr w:type="spellEnd"/>
      <w:r w:rsidRPr="00E570D6">
        <w:rPr>
          <w:lang w:val="nl-NL"/>
        </w:rPr>
        <w:t xml:space="preserve"> case, de kans van optreden, alsmede de waarschijnlijke impact ervan. Beschrijf daarnaast ook de maatregelen die de risico’s mitigeren.</w:t>
      </w:r>
    </w:p>
    <w:p w14:paraId="1C8DAC4F" w14:textId="77777777" w:rsidR="002A1516" w:rsidRPr="00E570D6" w:rsidRDefault="002A1516">
      <w:pPr>
        <w:pStyle w:val="Plattetekst"/>
        <w:rPr>
          <w:lang w:val="nl-NL"/>
        </w:rPr>
      </w:pPr>
    </w:p>
    <w:p w14:paraId="02180308" w14:textId="77777777" w:rsidR="002A1516" w:rsidRPr="00E570D6" w:rsidRDefault="00F46634">
      <w:pPr>
        <w:pStyle w:val="Plattetekst"/>
        <w:ind w:left="824" w:right="764"/>
        <w:rPr>
          <w:lang w:val="nl-NL"/>
        </w:rPr>
      </w:pPr>
      <w:r w:rsidRPr="00E570D6">
        <w:rPr>
          <w:lang w:val="nl-NL"/>
        </w:rPr>
        <w:t>Geeft u in de beschrijving van de risico ook welke gevolgen dit risico mogelijk heeft voor bijvoorbeeld uren, kosten, realisatie doelstellingen of de planning.</w:t>
      </w:r>
    </w:p>
    <w:p w14:paraId="6E390373" w14:textId="77777777" w:rsidR="002A1516" w:rsidRPr="00E570D6" w:rsidRDefault="002A1516">
      <w:pPr>
        <w:pStyle w:val="Plattetekst"/>
        <w:rPr>
          <w:lang w:val="nl-NL"/>
        </w:rPr>
      </w:pPr>
    </w:p>
    <w:p w14:paraId="1C463FCE" w14:textId="77777777" w:rsidR="002A1516" w:rsidRPr="00E570D6" w:rsidRDefault="002A1516">
      <w:pPr>
        <w:pStyle w:val="Plattetekst"/>
        <w:spacing w:before="11"/>
        <w:rPr>
          <w:sz w:val="19"/>
          <w:lang w:val="nl-NL"/>
        </w:rPr>
      </w:pPr>
    </w:p>
    <w:tbl>
      <w:tblPr>
        <w:tblStyle w:val="TableNormal"/>
        <w:tblW w:w="0" w:type="auto"/>
        <w:tblInd w:w="2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374"/>
        <w:gridCol w:w="708"/>
        <w:gridCol w:w="972"/>
        <w:gridCol w:w="3900"/>
      </w:tblGrid>
      <w:tr w:rsidR="002A1516" w:rsidRPr="00E570D6" w14:paraId="5DA08525" w14:textId="77777777">
        <w:trPr>
          <w:trHeight w:val="244"/>
        </w:trPr>
        <w:tc>
          <w:tcPr>
            <w:tcW w:w="3374" w:type="dxa"/>
          </w:tcPr>
          <w:p w14:paraId="4E0A70F7" w14:textId="77777777" w:rsidR="002A1516" w:rsidRPr="00E570D6" w:rsidRDefault="00F46634">
            <w:pPr>
              <w:pStyle w:val="TableParagraph"/>
              <w:spacing w:before="1" w:line="223" w:lineRule="exact"/>
              <w:ind w:left="107"/>
              <w:rPr>
                <w:rFonts w:ascii="Calibri"/>
                <w:b/>
                <w:sz w:val="20"/>
                <w:lang w:val="nl-NL"/>
              </w:rPr>
            </w:pPr>
            <w:r w:rsidRPr="00E570D6">
              <w:rPr>
                <w:rFonts w:ascii="Calibri"/>
                <w:b/>
                <w:sz w:val="20"/>
                <w:lang w:val="nl-NL"/>
              </w:rPr>
              <w:t>Risico</w:t>
            </w:r>
          </w:p>
        </w:tc>
        <w:tc>
          <w:tcPr>
            <w:tcW w:w="708" w:type="dxa"/>
          </w:tcPr>
          <w:p w14:paraId="019C973D" w14:textId="77777777" w:rsidR="002A1516" w:rsidRPr="00E570D6" w:rsidRDefault="00F46634">
            <w:pPr>
              <w:pStyle w:val="TableParagraph"/>
              <w:spacing w:before="1" w:line="223" w:lineRule="exact"/>
              <w:ind w:left="109"/>
              <w:rPr>
                <w:rFonts w:ascii="Calibri"/>
                <w:b/>
                <w:sz w:val="20"/>
                <w:lang w:val="nl-NL"/>
              </w:rPr>
            </w:pPr>
            <w:r w:rsidRPr="00E570D6">
              <w:rPr>
                <w:rFonts w:ascii="Calibri"/>
                <w:b/>
                <w:sz w:val="20"/>
                <w:lang w:val="nl-NL"/>
              </w:rPr>
              <w:t>Kans</w:t>
            </w:r>
            <w:r w:rsidRPr="00E570D6">
              <w:rPr>
                <w:rFonts w:ascii="Calibri"/>
                <w:b/>
                <w:sz w:val="20"/>
                <w:vertAlign w:val="superscript"/>
                <w:lang w:val="nl-NL"/>
              </w:rPr>
              <w:t>1</w:t>
            </w:r>
          </w:p>
        </w:tc>
        <w:tc>
          <w:tcPr>
            <w:tcW w:w="972" w:type="dxa"/>
          </w:tcPr>
          <w:p w14:paraId="6F62BB06" w14:textId="77777777" w:rsidR="002A1516" w:rsidRPr="00E570D6" w:rsidRDefault="00F46634">
            <w:pPr>
              <w:pStyle w:val="TableParagraph"/>
              <w:spacing w:before="1" w:line="223" w:lineRule="exact"/>
              <w:ind w:left="108"/>
              <w:rPr>
                <w:rFonts w:ascii="Calibri"/>
                <w:b/>
                <w:sz w:val="20"/>
                <w:lang w:val="nl-NL"/>
              </w:rPr>
            </w:pPr>
            <w:r w:rsidRPr="00E570D6">
              <w:rPr>
                <w:rFonts w:ascii="Calibri"/>
                <w:b/>
                <w:sz w:val="20"/>
                <w:lang w:val="nl-NL"/>
              </w:rPr>
              <w:t>Impact</w:t>
            </w:r>
            <w:r w:rsidRPr="00E570D6">
              <w:rPr>
                <w:rFonts w:ascii="Calibri"/>
                <w:b/>
                <w:sz w:val="20"/>
                <w:vertAlign w:val="superscript"/>
                <w:lang w:val="nl-NL"/>
              </w:rPr>
              <w:t>2</w:t>
            </w:r>
          </w:p>
        </w:tc>
        <w:tc>
          <w:tcPr>
            <w:tcW w:w="3900" w:type="dxa"/>
          </w:tcPr>
          <w:p w14:paraId="39ADDA67" w14:textId="77777777" w:rsidR="002A1516" w:rsidRPr="00E570D6" w:rsidRDefault="00F46634">
            <w:pPr>
              <w:pStyle w:val="TableParagraph"/>
              <w:spacing w:before="1" w:line="223" w:lineRule="exact"/>
              <w:ind w:left="107"/>
              <w:rPr>
                <w:rFonts w:ascii="Calibri"/>
                <w:b/>
                <w:sz w:val="20"/>
                <w:lang w:val="nl-NL"/>
              </w:rPr>
            </w:pPr>
            <w:r w:rsidRPr="00E570D6">
              <w:rPr>
                <w:rFonts w:ascii="Calibri"/>
                <w:b/>
                <w:sz w:val="20"/>
                <w:lang w:val="nl-NL"/>
              </w:rPr>
              <w:t>Maatregel</w:t>
            </w:r>
          </w:p>
        </w:tc>
      </w:tr>
      <w:tr w:rsidR="002A1516" w:rsidRPr="00E570D6" w14:paraId="31525298" w14:textId="77777777">
        <w:trPr>
          <w:trHeight w:val="244"/>
        </w:trPr>
        <w:tc>
          <w:tcPr>
            <w:tcW w:w="3374" w:type="dxa"/>
          </w:tcPr>
          <w:p w14:paraId="7220D393" w14:textId="77777777" w:rsidR="002A1516" w:rsidRPr="00E570D6" w:rsidRDefault="002A1516">
            <w:pPr>
              <w:pStyle w:val="TableParagraph"/>
              <w:rPr>
                <w:rFonts w:ascii="Times New Roman"/>
                <w:sz w:val="16"/>
                <w:lang w:val="nl-NL"/>
              </w:rPr>
            </w:pPr>
          </w:p>
        </w:tc>
        <w:tc>
          <w:tcPr>
            <w:tcW w:w="708" w:type="dxa"/>
          </w:tcPr>
          <w:p w14:paraId="7061A742" w14:textId="77777777" w:rsidR="002A1516" w:rsidRPr="00E570D6" w:rsidRDefault="002A1516">
            <w:pPr>
              <w:pStyle w:val="TableParagraph"/>
              <w:rPr>
                <w:rFonts w:ascii="Times New Roman"/>
                <w:sz w:val="16"/>
                <w:lang w:val="nl-NL"/>
              </w:rPr>
            </w:pPr>
          </w:p>
        </w:tc>
        <w:tc>
          <w:tcPr>
            <w:tcW w:w="972" w:type="dxa"/>
          </w:tcPr>
          <w:p w14:paraId="6D5A8EBA" w14:textId="77777777" w:rsidR="002A1516" w:rsidRPr="00E570D6" w:rsidRDefault="002A1516">
            <w:pPr>
              <w:pStyle w:val="TableParagraph"/>
              <w:rPr>
                <w:rFonts w:ascii="Times New Roman"/>
                <w:sz w:val="16"/>
                <w:lang w:val="nl-NL"/>
              </w:rPr>
            </w:pPr>
          </w:p>
        </w:tc>
        <w:tc>
          <w:tcPr>
            <w:tcW w:w="3900" w:type="dxa"/>
          </w:tcPr>
          <w:p w14:paraId="46226A3C" w14:textId="77777777" w:rsidR="002A1516" w:rsidRPr="00E570D6" w:rsidRDefault="002A1516">
            <w:pPr>
              <w:pStyle w:val="TableParagraph"/>
              <w:rPr>
                <w:rFonts w:ascii="Times New Roman"/>
                <w:sz w:val="16"/>
                <w:lang w:val="nl-NL"/>
              </w:rPr>
            </w:pPr>
          </w:p>
        </w:tc>
      </w:tr>
      <w:tr w:rsidR="002A1516" w:rsidRPr="00E570D6" w14:paraId="3AAFD385" w14:textId="77777777">
        <w:trPr>
          <w:trHeight w:val="244"/>
        </w:trPr>
        <w:tc>
          <w:tcPr>
            <w:tcW w:w="3374" w:type="dxa"/>
          </w:tcPr>
          <w:p w14:paraId="3E37600B" w14:textId="77777777" w:rsidR="002A1516" w:rsidRPr="00E570D6" w:rsidRDefault="002A1516">
            <w:pPr>
              <w:pStyle w:val="TableParagraph"/>
              <w:rPr>
                <w:rFonts w:ascii="Times New Roman"/>
                <w:sz w:val="16"/>
                <w:lang w:val="nl-NL"/>
              </w:rPr>
            </w:pPr>
          </w:p>
        </w:tc>
        <w:tc>
          <w:tcPr>
            <w:tcW w:w="708" w:type="dxa"/>
          </w:tcPr>
          <w:p w14:paraId="6D6C6321" w14:textId="77777777" w:rsidR="002A1516" w:rsidRPr="00E570D6" w:rsidRDefault="002A1516">
            <w:pPr>
              <w:pStyle w:val="TableParagraph"/>
              <w:rPr>
                <w:rFonts w:ascii="Times New Roman"/>
                <w:sz w:val="16"/>
                <w:lang w:val="nl-NL"/>
              </w:rPr>
            </w:pPr>
          </w:p>
        </w:tc>
        <w:tc>
          <w:tcPr>
            <w:tcW w:w="972" w:type="dxa"/>
          </w:tcPr>
          <w:p w14:paraId="7223E0B9" w14:textId="77777777" w:rsidR="002A1516" w:rsidRPr="00E570D6" w:rsidRDefault="002A1516">
            <w:pPr>
              <w:pStyle w:val="TableParagraph"/>
              <w:rPr>
                <w:rFonts w:ascii="Times New Roman"/>
                <w:sz w:val="16"/>
                <w:lang w:val="nl-NL"/>
              </w:rPr>
            </w:pPr>
          </w:p>
        </w:tc>
        <w:tc>
          <w:tcPr>
            <w:tcW w:w="3900" w:type="dxa"/>
          </w:tcPr>
          <w:p w14:paraId="6570FD3C" w14:textId="77777777" w:rsidR="002A1516" w:rsidRPr="00E570D6" w:rsidRDefault="002A1516">
            <w:pPr>
              <w:pStyle w:val="TableParagraph"/>
              <w:rPr>
                <w:rFonts w:ascii="Times New Roman"/>
                <w:sz w:val="16"/>
                <w:lang w:val="nl-NL"/>
              </w:rPr>
            </w:pPr>
          </w:p>
        </w:tc>
      </w:tr>
      <w:tr w:rsidR="002A1516" w:rsidRPr="00E570D6" w14:paraId="59FCDC67" w14:textId="77777777">
        <w:trPr>
          <w:trHeight w:val="244"/>
        </w:trPr>
        <w:tc>
          <w:tcPr>
            <w:tcW w:w="3374" w:type="dxa"/>
          </w:tcPr>
          <w:p w14:paraId="06525E4D" w14:textId="77777777" w:rsidR="002A1516" w:rsidRPr="00E570D6" w:rsidRDefault="002A1516">
            <w:pPr>
              <w:pStyle w:val="TableParagraph"/>
              <w:rPr>
                <w:rFonts w:ascii="Times New Roman"/>
                <w:sz w:val="16"/>
                <w:lang w:val="nl-NL"/>
              </w:rPr>
            </w:pPr>
          </w:p>
        </w:tc>
        <w:tc>
          <w:tcPr>
            <w:tcW w:w="708" w:type="dxa"/>
          </w:tcPr>
          <w:p w14:paraId="20F8604E" w14:textId="77777777" w:rsidR="002A1516" w:rsidRPr="00E570D6" w:rsidRDefault="002A1516">
            <w:pPr>
              <w:pStyle w:val="TableParagraph"/>
              <w:rPr>
                <w:rFonts w:ascii="Times New Roman"/>
                <w:sz w:val="16"/>
                <w:lang w:val="nl-NL"/>
              </w:rPr>
            </w:pPr>
          </w:p>
        </w:tc>
        <w:tc>
          <w:tcPr>
            <w:tcW w:w="972" w:type="dxa"/>
          </w:tcPr>
          <w:p w14:paraId="739349E1" w14:textId="77777777" w:rsidR="002A1516" w:rsidRPr="00E570D6" w:rsidRDefault="002A1516">
            <w:pPr>
              <w:pStyle w:val="TableParagraph"/>
              <w:rPr>
                <w:rFonts w:ascii="Times New Roman"/>
                <w:sz w:val="16"/>
                <w:lang w:val="nl-NL"/>
              </w:rPr>
            </w:pPr>
          </w:p>
        </w:tc>
        <w:tc>
          <w:tcPr>
            <w:tcW w:w="3900" w:type="dxa"/>
          </w:tcPr>
          <w:p w14:paraId="748629C2" w14:textId="77777777" w:rsidR="002A1516" w:rsidRPr="00E570D6" w:rsidRDefault="002A1516">
            <w:pPr>
              <w:pStyle w:val="TableParagraph"/>
              <w:rPr>
                <w:rFonts w:ascii="Times New Roman"/>
                <w:sz w:val="16"/>
                <w:lang w:val="nl-NL"/>
              </w:rPr>
            </w:pPr>
          </w:p>
        </w:tc>
      </w:tr>
    </w:tbl>
    <w:p w14:paraId="54A04F08" w14:textId="77777777" w:rsidR="002A1516" w:rsidRPr="00E570D6" w:rsidRDefault="00F46634">
      <w:pPr>
        <w:pStyle w:val="Plattetekst"/>
        <w:spacing w:before="1"/>
        <w:ind w:left="824" w:right="1103"/>
        <w:rPr>
          <w:lang w:val="nl-NL"/>
        </w:rPr>
      </w:pPr>
      <w:r w:rsidRPr="00E570D6">
        <w:rPr>
          <w:lang w:val="nl-NL"/>
        </w:rPr>
        <w:t>Omschrijf wat wordt gedaan om de risico’s te managen door middel van bijvoorbeeld periodieke besprekingen en rapportages.</w:t>
      </w:r>
    </w:p>
    <w:p w14:paraId="2504CA2A" w14:textId="77777777" w:rsidR="002A1516" w:rsidRPr="00E570D6" w:rsidRDefault="002A1516">
      <w:pPr>
        <w:pStyle w:val="Plattetekst"/>
        <w:rPr>
          <w:lang w:val="nl-NL"/>
        </w:rPr>
      </w:pPr>
    </w:p>
    <w:p w14:paraId="43CC6215" w14:textId="77777777" w:rsidR="002A1516" w:rsidRPr="00E570D6" w:rsidRDefault="00F46634">
      <w:pPr>
        <w:pStyle w:val="Kop1"/>
        <w:numPr>
          <w:ilvl w:val="0"/>
          <w:numId w:val="3"/>
        </w:numPr>
        <w:tabs>
          <w:tab w:val="left" w:pos="475"/>
          <w:tab w:val="left" w:pos="476"/>
        </w:tabs>
        <w:spacing w:line="243" w:lineRule="exact"/>
        <w:rPr>
          <w:lang w:val="nl-NL"/>
        </w:rPr>
      </w:pPr>
      <w:r w:rsidRPr="00E570D6">
        <w:rPr>
          <w:lang w:val="nl-NL"/>
        </w:rPr>
        <w:t>Projectorganisatie</w:t>
      </w:r>
    </w:p>
    <w:p w14:paraId="12DB9BA5" w14:textId="77777777" w:rsidR="002A1516" w:rsidRPr="00E570D6" w:rsidRDefault="00F46634">
      <w:pPr>
        <w:pStyle w:val="Plattetekst"/>
        <w:spacing w:line="243" w:lineRule="exact"/>
        <w:ind w:left="835"/>
        <w:rPr>
          <w:lang w:val="nl-NL"/>
        </w:rPr>
      </w:pPr>
      <w:r w:rsidRPr="00E570D6">
        <w:rPr>
          <w:lang w:val="nl-NL"/>
        </w:rPr>
        <w:t xml:space="preserve">Hoe is de </w:t>
      </w:r>
      <w:proofErr w:type="spellStart"/>
      <w:r w:rsidRPr="00E570D6">
        <w:rPr>
          <w:lang w:val="nl-NL"/>
        </w:rPr>
        <w:t>use</w:t>
      </w:r>
      <w:proofErr w:type="spellEnd"/>
      <w:r w:rsidRPr="00E570D6">
        <w:rPr>
          <w:lang w:val="nl-NL"/>
        </w:rPr>
        <w:t xml:space="preserve"> case georganiseerd?</w:t>
      </w:r>
    </w:p>
    <w:p w14:paraId="0DEEBE85" w14:textId="77777777" w:rsidR="002A1516" w:rsidRPr="00E570D6" w:rsidRDefault="002A1516">
      <w:pPr>
        <w:pStyle w:val="Plattetekst"/>
        <w:spacing w:before="1"/>
        <w:rPr>
          <w:lang w:val="nl-NL"/>
        </w:rPr>
      </w:pPr>
    </w:p>
    <w:p w14:paraId="1B0FA2ED" w14:textId="77777777" w:rsidR="002A1516" w:rsidRPr="00E570D6" w:rsidRDefault="00F46634">
      <w:pPr>
        <w:pStyle w:val="Kop1"/>
        <w:numPr>
          <w:ilvl w:val="0"/>
          <w:numId w:val="3"/>
        </w:numPr>
        <w:tabs>
          <w:tab w:val="left" w:pos="476"/>
        </w:tabs>
        <w:spacing w:line="244" w:lineRule="exact"/>
        <w:rPr>
          <w:lang w:val="nl-NL"/>
        </w:rPr>
      </w:pPr>
      <w:r w:rsidRPr="00E570D6">
        <w:rPr>
          <w:lang w:val="nl-NL"/>
        </w:rPr>
        <w:t>Subsidie aanvraag</w:t>
      </w:r>
    </w:p>
    <w:p w14:paraId="41EA10D3" w14:textId="77777777" w:rsidR="002A1516" w:rsidRPr="00E570D6" w:rsidRDefault="00F46634">
      <w:pPr>
        <w:pStyle w:val="Lijstalinea"/>
        <w:numPr>
          <w:ilvl w:val="0"/>
          <w:numId w:val="2"/>
        </w:numPr>
        <w:tabs>
          <w:tab w:val="left" w:pos="835"/>
          <w:tab w:val="left" w:pos="836"/>
        </w:tabs>
        <w:spacing w:line="254" w:lineRule="exact"/>
        <w:rPr>
          <w:i/>
          <w:sz w:val="20"/>
          <w:lang w:val="nl-NL"/>
        </w:rPr>
      </w:pPr>
      <w:r w:rsidRPr="00E570D6">
        <w:rPr>
          <w:i/>
          <w:sz w:val="20"/>
          <w:lang w:val="nl-NL"/>
        </w:rPr>
        <w:t>Loopt er voor het onderhavige project een subsidieaanvraag? Zo ja,</w:t>
      </w:r>
      <w:r w:rsidRPr="00E570D6">
        <w:rPr>
          <w:i/>
          <w:spacing w:val="-10"/>
          <w:sz w:val="20"/>
          <w:lang w:val="nl-NL"/>
        </w:rPr>
        <w:t xml:space="preserve"> </w:t>
      </w:r>
      <w:r w:rsidRPr="00E570D6">
        <w:rPr>
          <w:i/>
          <w:sz w:val="20"/>
          <w:lang w:val="nl-NL"/>
        </w:rPr>
        <w:t>welke?</w:t>
      </w:r>
    </w:p>
    <w:p w14:paraId="4B94475E" w14:textId="77777777" w:rsidR="002A1516" w:rsidRPr="00E570D6" w:rsidRDefault="00F46634">
      <w:pPr>
        <w:pStyle w:val="Lijstalinea"/>
        <w:numPr>
          <w:ilvl w:val="0"/>
          <w:numId w:val="2"/>
        </w:numPr>
        <w:tabs>
          <w:tab w:val="left" w:pos="835"/>
          <w:tab w:val="left" w:pos="836"/>
        </w:tabs>
        <w:rPr>
          <w:i/>
          <w:sz w:val="20"/>
          <w:lang w:val="nl-NL"/>
        </w:rPr>
      </w:pPr>
      <w:r w:rsidRPr="00E570D6">
        <w:rPr>
          <w:i/>
          <w:sz w:val="20"/>
          <w:lang w:val="nl-NL"/>
        </w:rPr>
        <w:t>Ontvangt u voor het onderhavige project subsidie? Zo ja,</w:t>
      </w:r>
      <w:r w:rsidRPr="00E570D6">
        <w:rPr>
          <w:i/>
          <w:spacing w:val="-4"/>
          <w:sz w:val="20"/>
          <w:lang w:val="nl-NL"/>
        </w:rPr>
        <w:t xml:space="preserve"> </w:t>
      </w:r>
      <w:r w:rsidRPr="00E570D6">
        <w:rPr>
          <w:i/>
          <w:sz w:val="20"/>
          <w:lang w:val="nl-NL"/>
        </w:rPr>
        <w:t>welke?</w:t>
      </w:r>
    </w:p>
    <w:p w14:paraId="1282BD63" w14:textId="77777777" w:rsidR="002A1516" w:rsidRPr="00E570D6" w:rsidRDefault="002A1516">
      <w:pPr>
        <w:pStyle w:val="Plattetekst"/>
        <w:spacing w:before="1"/>
        <w:rPr>
          <w:lang w:val="nl-NL"/>
        </w:rPr>
      </w:pPr>
    </w:p>
    <w:p w14:paraId="3CA84972" w14:textId="77777777" w:rsidR="002A1516" w:rsidRPr="00E570D6" w:rsidRDefault="00F46634">
      <w:pPr>
        <w:pStyle w:val="Kop1"/>
        <w:numPr>
          <w:ilvl w:val="0"/>
          <w:numId w:val="3"/>
        </w:numPr>
        <w:tabs>
          <w:tab w:val="left" w:pos="476"/>
        </w:tabs>
        <w:spacing w:line="243" w:lineRule="exact"/>
        <w:rPr>
          <w:lang w:val="nl-NL"/>
        </w:rPr>
      </w:pPr>
      <w:r w:rsidRPr="00E570D6">
        <w:rPr>
          <w:lang w:val="nl-NL"/>
        </w:rPr>
        <w:t>Verklaringen gelijke kansen, milieu en verlies arbeidsplaatsen</w:t>
      </w:r>
    </w:p>
    <w:p w14:paraId="1F166306" w14:textId="77777777" w:rsidR="002A1516" w:rsidRPr="00E570D6" w:rsidRDefault="00F46634">
      <w:pPr>
        <w:pStyle w:val="Plattetekst"/>
        <w:ind w:left="824" w:right="818"/>
        <w:rPr>
          <w:lang w:val="nl-NL"/>
        </w:rPr>
      </w:pPr>
      <w:r w:rsidRPr="00E570D6">
        <w:rPr>
          <w:lang w:val="nl-NL"/>
        </w:rPr>
        <w:t xml:space="preserve">Beschrijf voor onderstaande punten uit artikel 3.4 van het Reglement steeds in enkele zinnen hoe de Projectpartners en de </w:t>
      </w:r>
      <w:proofErr w:type="spellStart"/>
      <w:r w:rsidRPr="00E570D6">
        <w:rPr>
          <w:lang w:val="nl-NL"/>
        </w:rPr>
        <w:t>use</w:t>
      </w:r>
      <w:proofErr w:type="spellEnd"/>
      <w:r w:rsidRPr="00E570D6">
        <w:rPr>
          <w:lang w:val="nl-NL"/>
        </w:rPr>
        <w:t xml:space="preserve"> case hier aan voldoen.</w:t>
      </w:r>
    </w:p>
    <w:p w14:paraId="38E19108" w14:textId="77777777" w:rsidR="002A1516" w:rsidRPr="00E570D6" w:rsidRDefault="002A1516">
      <w:pPr>
        <w:pStyle w:val="Plattetekst"/>
        <w:spacing w:before="1"/>
        <w:rPr>
          <w:lang w:val="nl-NL"/>
        </w:rPr>
      </w:pPr>
    </w:p>
    <w:p w14:paraId="4085AE0F" w14:textId="77777777" w:rsidR="002A1516" w:rsidRPr="00E570D6" w:rsidRDefault="00F46634">
      <w:pPr>
        <w:pStyle w:val="Kop2"/>
        <w:numPr>
          <w:ilvl w:val="0"/>
          <w:numId w:val="1"/>
        </w:numPr>
        <w:tabs>
          <w:tab w:val="left" w:pos="703"/>
        </w:tabs>
        <w:ind w:right="2246" w:firstLine="0"/>
        <w:rPr>
          <w:lang w:val="nl-NL"/>
        </w:rPr>
      </w:pPr>
      <w:r w:rsidRPr="00E570D6">
        <w:rPr>
          <w:lang w:val="nl-NL"/>
        </w:rPr>
        <w:t xml:space="preserve">een verklaring namens de Projectpartners dat de </w:t>
      </w:r>
      <w:proofErr w:type="spellStart"/>
      <w:r w:rsidRPr="00E570D6">
        <w:rPr>
          <w:lang w:val="nl-NL"/>
        </w:rPr>
        <w:t>use</w:t>
      </w:r>
      <w:proofErr w:type="spellEnd"/>
      <w:r w:rsidRPr="00E570D6">
        <w:rPr>
          <w:lang w:val="nl-NL"/>
        </w:rPr>
        <w:t xml:space="preserve"> case gelijke kansen biedt voor personen van verschillend geslacht en dat op geen enkele wijze discriminatie ten aanzien van personen zal plaatsvinden (positief of negatief) bij de uitvoering van het Project;</w:t>
      </w:r>
    </w:p>
    <w:p w14:paraId="63733A3B" w14:textId="77777777" w:rsidR="002A1516" w:rsidRPr="00E570D6" w:rsidRDefault="002A1516">
      <w:pPr>
        <w:pStyle w:val="Plattetekst"/>
        <w:spacing w:before="11"/>
        <w:rPr>
          <w:i w:val="0"/>
          <w:sz w:val="19"/>
          <w:lang w:val="nl-NL"/>
        </w:rPr>
      </w:pPr>
    </w:p>
    <w:p w14:paraId="568DDFE5" w14:textId="77777777" w:rsidR="002A1516" w:rsidRPr="00E570D6" w:rsidRDefault="00F46634">
      <w:pPr>
        <w:pStyle w:val="Lijstalinea"/>
        <w:numPr>
          <w:ilvl w:val="0"/>
          <w:numId w:val="1"/>
        </w:numPr>
        <w:tabs>
          <w:tab w:val="left" w:pos="687"/>
        </w:tabs>
        <w:ind w:right="1928" w:firstLine="0"/>
        <w:rPr>
          <w:sz w:val="20"/>
          <w:lang w:val="nl-NL"/>
        </w:rPr>
      </w:pPr>
      <w:r w:rsidRPr="00E570D6">
        <w:rPr>
          <w:sz w:val="20"/>
          <w:lang w:val="nl-NL"/>
        </w:rPr>
        <w:t xml:space="preserve">een verklaring namens de Projectpartners dat de </w:t>
      </w:r>
      <w:proofErr w:type="spellStart"/>
      <w:r w:rsidRPr="00E570D6">
        <w:rPr>
          <w:sz w:val="20"/>
          <w:lang w:val="nl-NL"/>
        </w:rPr>
        <w:t>use</w:t>
      </w:r>
      <w:proofErr w:type="spellEnd"/>
      <w:r w:rsidRPr="00E570D6">
        <w:rPr>
          <w:sz w:val="20"/>
          <w:lang w:val="nl-NL"/>
        </w:rPr>
        <w:t xml:space="preserve"> case geen negatieve invloed heeft op milieu en leefomgeving van</w:t>
      </w:r>
      <w:r w:rsidRPr="00E570D6">
        <w:rPr>
          <w:spacing w:val="3"/>
          <w:sz w:val="20"/>
          <w:lang w:val="nl-NL"/>
        </w:rPr>
        <w:t xml:space="preserve"> </w:t>
      </w:r>
      <w:r w:rsidRPr="00E570D6">
        <w:rPr>
          <w:sz w:val="20"/>
          <w:lang w:val="nl-NL"/>
        </w:rPr>
        <w:t>burgers;</w:t>
      </w:r>
    </w:p>
    <w:p w14:paraId="1BD334B4" w14:textId="77777777" w:rsidR="002A1516" w:rsidRPr="00E570D6" w:rsidRDefault="002A1516">
      <w:pPr>
        <w:pStyle w:val="Plattetekst"/>
        <w:spacing w:before="12"/>
        <w:rPr>
          <w:i w:val="0"/>
          <w:sz w:val="19"/>
          <w:lang w:val="nl-NL"/>
        </w:rPr>
      </w:pPr>
    </w:p>
    <w:p w14:paraId="10998F12" w14:textId="77777777" w:rsidR="002A1516" w:rsidRPr="00E570D6" w:rsidRDefault="00F46634">
      <w:pPr>
        <w:pStyle w:val="Lijstalinea"/>
        <w:numPr>
          <w:ilvl w:val="0"/>
          <w:numId w:val="1"/>
        </w:numPr>
        <w:tabs>
          <w:tab w:val="left" w:pos="690"/>
        </w:tabs>
        <w:ind w:right="1972" w:firstLine="0"/>
        <w:rPr>
          <w:sz w:val="20"/>
          <w:lang w:val="nl-NL"/>
        </w:rPr>
      </w:pPr>
      <w:r w:rsidRPr="00E570D6">
        <w:rPr>
          <w:sz w:val="20"/>
          <w:lang w:val="nl-NL"/>
        </w:rPr>
        <w:t xml:space="preserve">ingeval een Projectpartner voldoet aan de criteria voor grote ondernemingen onder de AGVV: een verklaring dat de </w:t>
      </w:r>
      <w:proofErr w:type="spellStart"/>
      <w:r w:rsidRPr="00E570D6">
        <w:rPr>
          <w:sz w:val="20"/>
          <w:lang w:val="nl-NL"/>
        </w:rPr>
        <w:t>use</w:t>
      </w:r>
      <w:proofErr w:type="spellEnd"/>
      <w:r w:rsidRPr="00E570D6">
        <w:rPr>
          <w:sz w:val="20"/>
          <w:lang w:val="nl-NL"/>
        </w:rPr>
        <w:t xml:space="preserve"> case geen negatieve invloed heeft op het aantal arbeidsplaatsen bij de desbetreffende</w:t>
      </w:r>
      <w:r w:rsidRPr="00E570D6">
        <w:rPr>
          <w:spacing w:val="-6"/>
          <w:sz w:val="20"/>
          <w:lang w:val="nl-NL"/>
        </w:rPr>
        <w:t xml:space="preserve"> </w:t>
      </w:r>
      <w:r w:rsidRPr="00E570D6">
        <w:rPr>
          <w:sz w:val="20"/>
          <w:lang w:val="nl-NL"/>
        </w:rPr>
        <w:t>Projectpartner;</w:t>
      </w:r>
    </w:p>
    <w:p w14:paraId="6E12696C" w14:textId="77777777" w:rsidR="002A1516" w:rsidRPr="00E570D6" w:rsidRDefault="002A1516">
      <w:pPr>
        <w:pStyle w:val="Plattetekst"/>
        <w:rPr>
          <w:i w:val="0"/>
          <w:lang w:val="nl-NL"/>
        </w:rPr>
      </w:pPr>
    </w:p>
    <w:p w14:paraId="536343CD" w14:textId="77777777" w:rsidR="002A1516" w:rsidRPr="00E570D6" w:rsidRDefault="002A1516">
      <w:pPr>
        <w:pStyle w:val="Plattetekst"/>
        <w:rPr>
          <w:i w:val="0"/>
          <w:lang w:val="nl-NL"/>
        </w:rPr>
      </w:pPr>
    </w:p>
    <w:p w14:paraId="4ACA6512" w14:textId="6508023F" w:rsidR="002A1516" w:rsidRDefault="002A1516">
      <w:pPr>
        <w:pStyle w:val="Plattetekst"/>
        <w:rPr>
          <w:i w:val="0"/>
          <w:lang w:val="nl-NL"/>
        </w:rPr>
      </w:pPr>
    </w:p>
    <w:p w14:paraId="7F4B0BFE" w14:textId="7D17F8B2" w:rsidR="004F29FB" w:rsidRDefault="004F29FB">
      <w:pPr>
        <w:pStyle w:val="Plattetekst"/>
        <w:rPr>
          <w:i w:val="0"/>
          <w:lang w:val="nl-NL"/>
        </w:rPr>
      </w:pPr>
    </w:p>
    <w:p w14:paraId="1BACB462" w14:textId="4B90E6D9" w:rsidR="004F29FB" w:rsidRDefault="004F29FB">
      <w:pPr>
        <w:pStyle w:val="Plattetekst"/>
        <w:rPr>
          <w:i w:val="0"/>
          <w:lang w:val="nl-NL"/>
        </w:rPr>
      </w:pPr>
    </w:p>
    <w:p w14:paraId="10F4E51B" w14:textId="1E060138" w:rsidR="004F29FB" w:rsidRDefault="004F29FB">
      <w:pPr>
        <w:pStyle w:val="Plattetekst"/>
        <w:rPr>
          <w:i w:val="0"/>
          <w:lang w:val="nl-NL"/>
        </w:rPr>
      </w:pPr>
    </w:p>
    <w:p w14:paraId="676994F6" w14:textId="5884967B" w:rsidR="004F29FB" w:rsidRDefault="004F29FB">
      <w:pPr>
        <w:pStyle w:val="Plattetekst"/>
        <w:rPr>
          <w:i w:val="0"/>
          <w:lang w:val="nl-NL"/>
        </w:rPr>
      </w:pPr>
    </w:p>
    <w:p w14:paraId="718DC2D9" w14:textId="77777777" w:rsidR="004F29FB" w:rsidRPr="00E570D6" w:rsidRDefault="004F29FB">
      <w:pPr>
        <w:pStyle w:val="Plattetekst"/>
        <w:rPr>
          <w:i w:val="0"/>
          <w:lang w:val="nl-NL"/>
        </w:rPr>
      </w:pPr>
    </w:p>
    <w:p w14:paraId="5194525B" w14:textId="77777777" w:rsidR="002A1516" w:rsidRPr="00E570D6" w:rsidRDefault="002A1516">
      <w:pPr>
        <w:pStyle w:val="Plattetekst"/>
        <w:rPr>
          <w:i w:val="0"/>
          <w:lang w:val="nl-NL"/>
        </w:rPr>
      </w:pPr>
    </w:p>
    <w:p w14:paraId="42285FB3" w14:textId="77777777" w:rsidR="002A1516" w:rsidRPr="00E570D6" w:rsidRDefault="002A1516">
      <w:pPr>
        <w:pStyle w:val="Plattetekst"/>
        <w:rPr>
          <w:i w:val="0"/>
          <w:lang w:val="nl-NL"/>
        </w:rPr>
      </w:pPr>
    </w:p>
    <w:p w14:paraId="21EC2C6C" w14:textId="3834A8D9" w:rsidR="002A1516" w:rsidRPr="00E570D6" w:rsidRDefault="004F29FB">
      <w:pPr>
        <w:pStyle w:val="Plattetekst"/>
        <w:spacing w:before="3"/>
        <w:rPr>
          <w:i w:val="0"/>
          <w:sz w:val="29"/>
          <w:lang w:val="nl-NL"/>
        </w:rPr>
      </w:pPr>
      <w:r w:rsidRPr="00E570D6">
        <w:rPr>
          <w:noProof/>
          <w:lang w:val="nl-NL"/>
        </w:rPr>
        <mc:AlternateContent>
          <mc:Choice Requires="wps">
            <w:drawing>
              <wp:anchor distT="0" distB="0" distL="0" distR="0" simplePos="0" relativeHeight="251657728" behindDoc="1" locked="0" layoutInCell="1" allowOverlap="1" wp14:anchorId="0EAFDE07" wp14:editId="2D307CE8">
                <wp:simplePos x="0" y="0"/>
                <wp:positionH relativeFrom="page">
                  <wp:posOffset>899160</wp:posOffset>
                </wp:positionH>
                <wp:positionV relativeFrom="paragraph">
                  <wp:posOffset>257175</wp:posOffset>
                </wp:positionV>
                <wp:extent cx="18288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6 1416"/>
                            <a:gd name="T1" fmla="*/ T0 w 2880"/>
                            <a:gd name="T2" fmla="+- 0 4296 1416"/>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31791" id="Freeform 2" o:spid="_x0000_s1026" style="position:absolute;margin-left:70.8pt;margin-top:20.25pt;width:2in;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" path="m,l2880,e" filled="f" strokeweight=".72pt">
                <v:path arrowok="t" o:connecttype="custom" o:connectlocs="0,0;1828800,0" o:connectangles="0,0"/>
                <w10:wrap type="topAndBottom" anchorx="page"/>
              </v:shape>
            </w:pict>
          </mc:Fallback>
        </mc:AlternateContent>
      </w:r>
    </w:p>
    <w:p w14:paraId="7C70EF44" w14:textId="77777777" w:rsidR="002A1516" w:rsidRPr="00E570D6" w:rsidRDefault="00F46634">
      <w:pPr>
        <w:spacing w:before="62" w:line="245" w:lineRule="exact"/>
        <w:ind w:left="116"/>
        <w:rPr>
          <w:sz w:val="20"/>
          <w:lang w:val="nl-NL"/>
        </w:rPr>
      </w:pPr>
      <w:r w:rsidRPr="00E570D6">
        <w:rPr>
          <w:position w:val="7"/>
          <w:sz w:val="13"/>
          <w:lang w:val="nl-NL"/>
        </w:rPr>
        <w:t xml:space="preserve">1 </w:t>
      </w:r>
      <w:r w:rsidRPr="00E570D6">
        <w:rPr>
          <w:sz w:val="20"/>
          <w:lang w:val="nl-NL"/>
        </w:rPr>
        <w:t>1=zeer onwaarschijnlijk; 2=onwaarschijnlijk; 3=mogelijk;4=waarschijnlijk; 5=vrijwel zeker</w:t>
      </w:r>
    </w:p>
    <w:p w14:paraId="13980136" w14:textId="77777777" w:rsidR="002A1516" w:rsidRPr="00E570D6" w:rsidRDefault="00F46634">
      <w:pPr>
        <w:spacing w:line="245" w:lineRule="exact"/>
        <w:ind w:left="116"/>
        <w:rPr>
          <w:sz w:val="20"/>
          <w:lang w:val="nl-NL"/>
        </w:rPr>
      </w:pPr>
      <w:r w:rsidRPr="00E570D6">
        <w:rPr>
          <w:position w:val="7"/>
          <w:sz w:val="13"/>
          <w:lang w:val="nl-NL"/>
        </w:rPr>
        <w:t xml:space="preserve">2 </w:t>
      </w:r>
      <w:r w:rsidRPr="00E570D6">
        <w:rPr>
          <w:sz w:val="20"/>
          <w:lang w:val="nl-NL"/>
        </w:rPr>
        <w:t>1=zeer klein; 2=klein; 3=matig; 4=groot; 5=zeer groot</w:t>
      </w:r>
    </w:p>
    <w:p w14:paraId="497331AF" w14:textId="77777777" w:rsidR="002A1516" w:rsidRPr="00E570D6" w:rsidRDefault="002A1516">
      <w:pPr>
        <w:spacing w:line="245" w:lineRule="exact"/>
        <w:rPr>
          <w:sz w:val="20"/>
          <w:lang w:val="nl-NL"/>
        </w:rPr>
        <w:sectPr w:rsidR="002A1516" w:rsidRPr="00E570D6">
          <w:pgSz w:w="11910" w:h="16840"/>
          <w:pgMar w:top="1580" w:right="880" w:bottom="280" w:left="1300" w:header="708" w:footer="708" w:gutter="0"/>
          <w:cols w:space="708"/>
        </w:sectPr>
      </w:pPr>
    </w:p>
    <w:p w14:paraId="6345E1D6" w14:textId="77777777" w:rsidR="002A1516" w:rsidRPr="00E570D6" w:rsidRDefault="00F46634">
      <w:pPr>
        <w:pStyle w:val="Lijstalinea"/>
        <w:numPr>
          <w:ilvl w:val="0"/>
          <w:numId w:val="3"/>
        </w:numPr>
        <w:tabs>
          <w:tab w:val="left" w:pos="476"/>
        </w:tabs>
        <w:spacing w:before="39"/>
        <w:rPr>
          <w:b/>
          <w:sz w:val="20"/>
          <w:lang w:val="nl-NL"/>
        </w:rPr>
      </w:pPr>
      <w:r w:rsidRPr="00E570D6">
        <w:rPr>
          <w:b/>
          <w:sz w:val="20"/>
          <w:lang w:val="nl-NL"/>
        </w:rPr>
        <w:t>Begroting en</w:t>
      </w:r>
      <w:r w:rsidRPr="00E570D6">
        <w:rPr>
          <w:b/>
          <w:spacing w:val="-4"/>
          <w:sz w:val="20"/>
          <w:lang w:val="nl-NL"/>
        </w:rPr>
        <w:t xml:space="preserve"> </w:t>
      </w:r>
      <w:r w:rsidRPr="00E570D6">
        <w:rPr>
          <w:b/>
          <w:sz w:val="20"/>
          <w:lang w:val="nl-NL"/>
        </w:rPr>
        <w:t>financiering</w:t>
      </w:r>
    </w:p>
    <w:p w14:paraId="0AF5B1BA" w14:textId="77777777" w:rsidR="002A1516" w:rsidRPr="00600894" w:rsidRDefault="00F46634">
      <w:pPr>
        <w:pStyle w:val="Plattetekst"/>
        <w:spacing w:before="1"/>
        <w:ind w:left="116" w:right="851"/>
        <w:rPr>
          <w:lang w:val="nl-NL"/>
        </w:rPr>
      </w:pPr>
      <w:r w:rsidRPr="00E570D6">
        <w:rPr>
          <w:lang w:val="nl-NL"/>
        </w:rPr>
        <w:t xml:space="preserve">Wij willen u vragen de begroting en financiering te verwerken in het </w:t>
      </w:r>
      <w:proofErr w:type="spellStart"/>
      <w:r w:rsidRPr="00E570D6">
        <w:rPr>
          <w:lang w:val="nl-NL"/>
        </w:rPr>
        <w:t>exelformulier</w:t>
      </w:r>
      <w:proofErr w:type="spellEnd"/>
      <w:r w:rsidRPr="00E570D6">
        <w:rPr>
          <w:lang w:val="nl-NL"/>
        </w:rPr>
        <w:t xml:space="preserve"> ‘invulsheet begroting’. Dit document is geplaatst als apart document op de website van PGO Netwerk N</w:t>
      </w:r>
      <w:r w:rsidRPr="00600894">
        <w:rPr>
          <w:lang w:val="nl-NL"/>
        </w:rPr>
        <w:t>oord.</w:t>
      </w:r>
    </w:p>
    <w:sectPr w:rsidR="002A1516" w:rsidRPr="00600894">
      <w:pgSz w:w="11910" w:h="16840"/>
      <w:pgMar w:top="1360" w:right="88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09A6D" w14:textId="77777777" w:rsidR="00614F8C" w:rsidRDefault="00614F8C" w:rsidP="00600894">
      <w:r>
        <w:separator/>
      </w:r>
    </w:p>
  </w:endnote>
  <w:endnote w:type="continuationSeparator" w:id="0">
    <w:p w14:paraId="7481CF67" w14:textId="77777777" w:rsidR="00614F8C" w:rsidRDefault="00614F8C" w:rsidP="0060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B93E" w14:textId="77777777" w:rsidR="00600894" w:rsidRDefault="0060089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2C4CC" w14:textId="77777777" w:rsidR="00600894" w:rsidRDefault="0060089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D446" w14:textId="77777777" w:rsidR="00600894" w:rsidRDefault="006008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8ACB6" w14:textId="77777777" w:rsidR="00614F8C" w:rsidRDefault="00614F8C" w:rsidP="00600894">
      <w:r>
        <w:separator/>
      </w:r>
    </w:p>
  </w:footnote>
  <w:footnote w:type="continuationSeparator" w:id="0">
    <w:p w14:paraId="329C0B69" w14:textId="77777777" w:rsidR="00614F8C" w:rsidRDefault="00614F8C" w:rsidP="00600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6D32" w14:textId="77777777" w:rsidR="00600894" w:rsidRDefault="0060089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80484" w14:textId="77777777" w:rsidR="00600894" w:rsidRDefault="0060089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0C9A" w14:textId="77777777" w:rsidR="00600894" w:rsidRDefault="0060089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3302"/>
    <w:multiLevelType w:val="hybridMultilevel"/>
    <w:tmpl w:val="FED849BE"/>
    <w:lvl w:ilvl="0" w:tplc="5964C982">
      <w:numFmt w:val="bullet"/>
      <w:lvlText w:val=""/>
      <w:lvlJc w:val="left"/>
      <w:pPr>
        <w:ind w:left="836" w:hanging="360"/>
      </w:pPr>
      <w:rPr>
        <w:rFonts w:ascii="Symbol" w:eastAsia="Symbol" w:hAnsi="Symbol" w:cs="Symbol" w:hint="default"/>
        <w:w w:val="99"/>
        <w:sz w:val="20"/>
        <w:szCs w:val="20"/>
      </w:rPr>
    </w:lvl>
    <w:lvl w:ilvl="1" w:tplc="33465DB8">
      <w:numFmt w:val="bullet"/>
      <w:lvlText w:val="•"/>
      <w:lvlJc w:val="left"/>
      <w:pPr>
        <w:ind w:left="1728" w:hanging="360"/>
      </w:pPr>
      <w:rPr>
        <w:rFonts w:hint="default"/>
      </w:rPr>
    </w:lvl>
    <w:lvl w:ilvl="2" w:tplc="F028D698">
      <w:numFmt w:val="bullet"/>
      <w:lvlText w:val="•"/>
      <w:lvlJc w:val="left"/>
      <w:pPr>
        <w:ind w:left="2617" w:hanging="360"/>
      </w:pPr>
      <w:rPr>
        <w:rFonts w:hint="default"/>
      </w:rPr>
    </w:lvl>
    <w:lvl w:ilvl="3" w:tplc="1CE03C5E">
      <w:numFmt w:val="bullet"/>
      <w:lvlText w:val="•"/>
      <w:lvlJc w:val="left"/>
      <w:pPr>
        <w:ind w:left="3505" w:hanging="360"/>
      </w:pPr>
      <w:rPr>
        <w:rFonts w:hint="default"/>
      </w:rPr>
    </w:lvl>
    <w:lvl w:ilvl="4" w:tplc="62A81C08">
      <w:numFmt w:val="bullet"/>
      <w:lvlText w:val="•"/>
      <w:lvlJc w:val="left"/>
      <w:pPr>
        <w:ind w:left="4394" w:hanging="360"/>
      </w:pPr>
      <w:rPr>
        <w:rFonts w:hint="default"/>
      </w:rPr>
    </w:lvl>
    <w:lvl w:ilvl="5" w:tplc="A18A9C42">
      <w:numFmt w:val="bullet"/>
      <w:lvlText w:val="•"/>
      <w:lvlJc w:val="left"/>
      <w:pPr>
        <w:ind w:left="5283" w:hanging="360"/>
      </w:pPr>
      <w:rPr>
        <w:rFonts w:hint="default"/>
      </w:rPr>
    </w:lvl>
    <w:lvl w:ilvl="6" w:tplc="1F58B930">
      <w:numFmt w:val="bullet"/>
      <w:lvlText w:val="•"/>
      <w:lvlJc w:val="left"/>
      <w:pPr>
        <w:ind w:left="6171" w:hanging="360"/>
      </w:pPr>
      <w:rPr>
        <w:rFonts w:hint="default"/>
      </w:rPr>
    </w:lvl>
    <w:lvl w:ilvl="7" w:tplc="F4F85C0C">
      <w:numFmt w:val="bullet"/>
      <w:lvlText w:val="•"/>
      <w:lvlJc w:val="left"/>
      <w:pPr>
        <w:ind w:left="7060" w:hanging="360"/>
      </w:pPr>
      <w:rPr>
        <w:rFonts w:hint="default"/>
      </w:rPr>
    </w:lvl>
    <w:lvl w:ilvl="8" w:tplc="B8EA7518">
      <w:numFmt w:val="bullet"/>
      <w:lvlText w:val="•"/>
      <w:lvlJc w:val="left"/>
      <w:pPr>
        <w:ind w:left="7949" w:hanging="360"/>
      </w:pPr>
      <w:rPr>
        <w:rFonts w:hint="default"/>
      </w:rPr>
    </w:lvl>
  </w:abstractNum>
  <w:abstractNum w:abstractNumId="1" w15:restartNumberingAfterBreak="0">
    <w:nsid w:val="06A80CAB"/>
    <w:multiLevelType w:val="hybridMultilevel"/>
    <w:tmpl w:val="6C32217A"/>
    <w:lvl w:ilvl="0" w:tplc="CC08020C">
      <w:numFmt w:val="bullet"/>
      <w:lvlText w:val=""/>
      <w:lvlJc w:val="left"/>
      <w:pPr>
        <w:ind w:left="836" w:hanging="360"/>
      </w:pPr>
      <w:rPr>
        <w:rFonts w:hint="default"/>
        <w:w w:val="99"/>
      </w:rPr>
    </w:lvl>
    <w:lvl w:ilvl="1" w:tplc="07AA86E2">
      <w:numFmt w:val="bullet"/>
      <w:lvlText w:val="o"/>
      <w:lvlJc w:val="left"/>
      <w:pPr>
        <w:ind w:left="1556" w:hanging="360"/>
      </w:pPr>
      <w:rPr>
        <w:rFonts w:ascii="Courier New" w:eastAsia="Courier New" w:hAnsi="Courier New" w:cs="Courier New" w:hint="default"/>
        <w:color w:val="2B363A"/>
        <w:w w:val="99"/>
        <w:sz w:val="20"/>
        <w:szCs w:val="20"/>
      </w:rPr>
    </w:lvl>
    <w:lvl w:ilvl="2" w:tplc="1FEE37CE">
      <w:numFmt w:val="bullet"/>
      <w:lvlText w:val="•"/>
      <w:lvlJc w:val="left"/>
      <w:pPr>
        <w:ind w:left="2467" w:hanging="360"/>
      </w:pPr>
      <w:rPr>
        <w:rFonts w:hint="default"/>
      </w:rPr>
    </w:lvl>
    <w:lvl w:ilvl="3" w:tplc="5E8816F4">
      <w:numFmt w:val="bullet"/>
      <w:lvlText w:val="•"/>
      <w:lvlJc w:val="left"/>
      <w:pPr>
        <w:ind w:left="3374" w:hanging="360"/>
      </w:pPr>
      <w:rPr>
        <w:rFonts w:hint="default"/>
      </w:rPr>
    </w:lvl>
    <w:lvl w:ilvl="4" w:tplc="F1D41272">
      <w:numFmt w:val="bullet"/>
      <w:lvlText w:val="•"/>
      <w:lvlJc w:val="left"/>
      <w:pPr>
        <w:ind w:left="4282" w:hanging="360"/>
      </w:pPr>
      <w:rPr>
        <w:rFonts w:hint="default"/>
      </w:rPr>
    </w:lvl>
    <w:lvl w:ilvl="5" w:tplc="24B208B0">
      <w:numFmt w:val="bullet"/>
      <w:lvlText w:val="•"/>
      <w:lvlJc w:val="left"/>
      <w:pPr>
        <w:ind w:left="5189" w:hanging="360"/>
      </w:pPr>
      <w:rPr>
        <w:rFonts w:hint="default"/>
      </w:rPr>
    </w:lvl>
    <w:lvl w:ilvl="6" w:tplc="90FE001A">
      <w:numFmt w:val="bullet"/>
      <w:lvlText w:val="•"/>
      <w:lvlJc w:val="left"/>
      <w:pPr>
        <w:ind w:left="6096" w:hanging="360"/>
      </w:pPr>
      <w:rPr>
        <w:rFonts w:hint="default"/>
      </w:rPr>
    </w:lvl>
    <w:lvl w:ilvl="7" w:tplc="52C4A096">
      <w:numFmt w:val="bullet"/>
      <w:lvlText w:val="•"/>
      <w:lvlJc w:val="left"/>
      <w:pPr>
        <w:ind w:left="7004" w:hanging="360"/>
      </w:pPr>
      <w:rPr>
        <w:rFonts w:hint="default"/>
      </w:rPr>
    </w:lvl>
    <w:lvl w:ilvl="8" w:tplc="350A4C3E">
      <w:numFmt w:val="bullet"/>
      <w:lvlText w:val="•"/>
      <w:lvlJc w:val="left"/>
      <w:pPr>
        <w:ind w:left="7911" w:hanging="360"/>
      </w:pPr>
      <w:rPr>
        <w:rFonts w:hint="default"/>
      </w:rPr>
    </w:lvl>
  </w:abstractNum>
  <w:abstractNum w:abstractNumId="2" w15:restartNumberingAfterBreak="0">
    <w:nsid w:val="0EEF22E1"/>
    <w:multiLevelType w:val="hybridMultilevel"/>
    <w:tmpl w:val="AC943148"/>
    <w:lvl w:ilvl="0" w:tplc="01964DEA">
      <w:start w:val="84"/>
      <w:numFmt w:val="decimal"/>
      <w:lvlText w:val="%1."/>
      <w:lvlJc w:val="left"/>
      <w:pPr>
        <w:ind w:left="116" w:hanging="388"/>
        <w:jc w:val="left"/>
      </w:pPr>
      <w:rPr>
        <w:rFonts w:ascii="Calibri" w:eastAsia="Calibri" w:hAnsi="Calibri" w:cs="Calibri" w:hint="default"/>
        <w:i/>
        <w:w w:val="99"/>
        <w:sz w:val="20"/>
        <w:szCs w:val="20"/>
      </w:rPr>
    </w:lvl>
    <w:lvl w:ilvl="1" w:tplc="928472A8">
      <w:numFmt w:val="bullet"/>
      <w:lvlText w:val="•"/>
      <w:lvlJc w:val="left"/>
      <w:pPr>
        <w:ind w:left="1080" w:hanging="388"/>
      </w:pPr>
      <w:rPr>
        <w:rFonts w:hint="default"/>
      </w:rPr>
    </w:lvl>
    <w:lvl w:ilvl="2" w:tplc="0D46A818">
      <w:numFmt w:val="bullet"/>
      <w:lvlText w:val="•"/>
      <w:lvlJc w:val="left"/>
      <w:pPr>
        <w:ind w:left="2041" w:hanging="388"/>
      </w:pPr>
      <w:rPr>
        <w:rFonts w:hint="default"/>
      </w:rPr>
    </w:lvl>
    <w:lvl w:ilvl="3" w:tplc="48149CCA">
      <w:numFmt w:val="bullet"/>
      <w:lvlText w:val="•"/>
      <w:lvlJc w:val="left"/>
      <w:pPr>
        <w:ind w:left="3001" w:hanging="388"/>
      </w:pPr>
      <w:rPr>
        <w:rFonts w:hint="default"/>
      </w:rPr>
    </w:lvl>
    <w:lvl w:ilvl="4" w:tplc="65643710">
      <w:numFmt w:val="bullet"/>
      <w:lvlText w:val="•"/>
      <w:lvlJc w:val="left"/>
      <w:pPr>
        <w:ind w:left="3962" w:hanging="388"/>
      </w:pPr>
      <w:rPr>
        <w:rFonts w:hint="default"/>
      </w:rPr>
    </w:lvl>
    <w:lvl w:ilvl="5" w:tplc="E8F6BA62">
      <w:numFmt w:val="bullet"/>
      <w:lvlText w:val="•"/>
      <w:lvlJc w:val="left"/>
      <w:pPr>
        <w:ind w:left="4923" w:hanging="388"/>
      </w:pPr>
      <w:rPr>
        <w:rFonts w:hint="default"/>
      </w:rPr>
    </w:lvl>
    <w:lvl w:ilvl="6" w:tplc="C09218E0">
      <w:numFmt w:val="bullet"/>
      <w:lvlText w:val="•"/>
      <w:lvlJc w:val="left"/>
      <w:pPr>
        <w:ind w:left="5883" w:hanging="388"/>
      </w:pPr>
      <w:rPr>
        <w:rFonts w:hint="default"/>
      </w:rPr>
    </w:lvl>
    <w:lvl w:ilvl="7" w:tplc="94A27984">
      <w:numFmt w:val="bullet"/>
      <w:lvlText w:val="•"/>
      <w:lvlJc w:val="left"/>
      <w:pPr>
        <w:ind w:left="6844" w:hanging="388"/>
      </w:pPr>
      <w:rPr>
        <w:rFonts w:hint="default"/>
      </w:rPr>
    </w:lvl>
    <w:lvl w:ilvl="8" w:tplc="20B62FC2">
      <w:numFmt w:val="bullet"/>
      <w:lvlText w:val="•"/>
      <w:lvlJc w:val="left"/>
      <w:pPr>
        <w:ind w:left="7805" w:hanging="388"/>
      </w:pPr>
      <w:rPr>
        <w:rFonts w:hint="default"/>
      </w:rPr>
    </w:lvl>
  </w:abstractNum>
  <w:abstractNum w:abstractNumId="3" w15:restartNumberingAfterBreak="0">
    <w:nsid w:val="116C21AE"/>
    <w:multiLevelType w:val="hybridMultilevel"/>
    <w:tmpl w:val="781E73BC"/>
    <w:lvl w:ilvl="0" w:tplc="732A9C42">
      <w:start w:val="8"/>
      <w:numFmt w:val="lowerLetter"/>
      <w:lvlText w:val="(%1)"/>
      <w:lvlJc w:val="left"/>
      <w:pPr>
        <w:ind w:left="476" w:hanging="227"/>
        <w:jc w:val="left"/>
      </w:pPr>
      <w:rPr>
        <w:rFonts w:ascii="Calibri" w:eastAsia="Calibri" w:hAnsi="Calibri" w:cs="Calibri" w:hint="default"/>
        <w:w w:val="99"/>
        <w:sz w:val="18"/>
        <w:szCs w:val="18"/>
      </w:rPr>
    </w:lvl>
    <w:lvl w:ilvl="1" w:tplc="F63AB3B6">
      <w:numFmt w:val="bullet"/>
      <w:lvlText w:val="•"/>
      <w:lvlJc w:val="left"/>
      <w:pPr>
        <w:ind w:left="1404" w:hanging="227"/>
      </w:pPr>
      <w:rPr>
        <w:rFonts w:hint="default"/>
      </w:rPr>
    </w:lvl>
    <w:lvl w:ilvl="2" w:tplc="E8407D86">
      <w:numFmt w:val="bullet"/>
      <w:lvlText w:val="•"/>
      <w:lvlJc w:val="left"/>
      <w:pPr>
        <w:ind w:left="2329" w:hanging="227"/>
      </w:pPr>
      <w:rPr>
        <w:rFonts w:hint="default"/>
      </w:rPr>
    </w:lvl>
    <w:lvl w:ilvl="3" w:tplc="E952A096">
      <w:numFmt w:val="bullet"/>
      <w:lvlText w:val="•"/>
      <w:lvlJc w:val="left"/>
      <w:pPr>
        <w:ind w:left="3253" w:hanging="227"/>
      </w:pPr>
      <w:rPr>
        <w:rFonts w:hint="default"/>
      </w:rPr>
    </w:lvl>
    <w:lvl w:ilvl="4" w:tplc="23C8F3CE">
      <w:numFmt w:val="bullet"/>
      <w:lvlText w:val="•"/>
      <w:lvlJc w:val="left"/>
      <w:pPr>
        <w:ind w:left="4178" w:hanging="227"/>
      </w:pPr>
      <w:rPr>
        <w:rFonts w:hint="default"/>
      </w:rPr>
    </w:lvl>
    <w:lvl w:ilvl="5" w:tplc="ED964602">
      <w:numFmt w:val="bullet"/>
      <w:lvlText w:val="•"/>
      <w:lvlJc w:val="left"/>
      <w:pPr>
        <w:ind w:left="5103" w:hanging="227"/>
      </w:pPr>
      <w:rPr>
        <w:rFonts w:hint="default"/>
      </w:rPr>
    </w:lvl>
    <w:lvl w:ilvl="6" w:tplc="30C8E78E">
      <w:numFmt w:val="bullet"/>
      <w:lvlText w:val="•"/>
      <w:lvlJc w:val="left"/>
      <w:pPr>
        <w:ind w:left="6027" w:hanging="227"/>
      </w:pPr>
      <w:rPr>
        <w:rFonts w:hint="default"/>
      </w:rPr>
    </w:lvl>
    <w:lvl w:ilvl="7" w:tplc="ED36C16A">
      <w:numFmt w:val="bullet"/>
      <w:lvlText w:val="•"/>
      <w:lvlJc w:val="left"/>
      <w:pPr>
        <w:ind w:left="6952" w:hanging="227"/>
      </w:pPr>
      <w:rPr>
        <w:rFonts w:hint="default"/>
      </w:rPr>
    </w:lvl>
    <w:lvl w:ilvl="8" w:tplc="836C3868">
      <w:numFmt w:val="bullet"/>
      <w:lvlText w:val="•"/>
      <w:lvlJc w:val="left"/>
      <w:pPr>
        <w:ind w:left="7877" w:hanging="227"/>
      </w:pPr>
      <w:rPr>
        <w:rFonts w:hint="default"/>
      </w:rPr>
    </w:lvl>
  </w:abstractNum>
  <w:abstractNum w:abstractNumId="4" w15:restartNumberingAfterBreak="0">
    <w:nsid w:val="14CD3C39"/>
    <w:multiLevelType w:val="hybridMultilevel"/>
    <w:tmpl w:val="44107D2C"/>
    <w:lvl w:ilvl="0" w:tplc="703411D0">
      <w:numFmt w:val="bullet"/>
      <w:lvlText w:val="-"/>
      <w:lvlJc w:val="left"/>
      <w:pPr>
        <w:ind w:left="465" w:hanging="360"/>
      </w:pPr>
      <w:rPr>
        <w:rFonts w:ascii="Calibri" w:eastAsia="Calibri" w:hAnsi="Calibri" w:cs="Calibri" w:hint="default"/>
        <w:w w:val="101"/>
        <w:sz w:val="18"/>
        <w:szCs w:val="18"/>
      </w:rPr>
    </w:lvl>
    <w:lvl w:ilvl="1" w:tplc="AFE2F26C">
      <w:numFmt w:val="bullet"/>
      <w:lvlText w:val="•"/>
      <w:lvlJc w:val="left"/>
      <w:pPr>
        <w:ind w:left="1079" w:hanging="360"/>
      </w:pPr>
      <w:rPr>
        <w:rFonts w:hint="default"/>
      </w:rPr>
    </w:lvl>
    <w:lvl w:ilvl="2" w:tplc="C188172A">
      <w:numFmt w:val="bullet"/>
      <w:lvlText w:val="•"/>
      <w:lvlJc w:val="left"/>
      <w:pPr>
        <w:ind w:left="1698" w:hanging="360"/>
      </w:pPr>
      <w:rPr>
        <w:rFonts w:hint="default"/>
      </w:rPr>
    </w:lvl>
    <w:lvl w:ilvl="3" w:tplc="1774FFDE">
      <w:numFmt w:val="bullet"/>
      <w:lvlText w:val="•"/>
      <w:lvlJc w:val="left"/>
      <w:pPr>
        <w:ind w:left="2317" w:hanging="360"/>
      </w:pPr>
      <w:rPr>
        <w:rFonts w:hint="default"/>
      </w:rPr>
    </w:lvl>
    <w:lvl w:ilvl="4" w:tplc="7F94BCD8">
      <w:numFmt w:val="bullet"/>
      <w:lvlText w:val="•"/>
      <w:lvlJc w:val="left"/>
      <w:pPr>
        <w:ind w:left="2937" w:hanging="360"/>
      </w:pPr>
      <w:rPr>
        <w:rFonts w:hint="default"/>
      </w:rPr>
    </w:lvl>
    <w:lvl w:ilvl="5" w:tplc="5C244EA2">
      <w:numFmt w:val="bullet"/>
      <w:lvlText w:val="•"/>
      <w:lvlJc w:val="left"/>
      <w:pPr>
        <w:ind w:left="3556" w:hanging="360"/>
      </w:pPr>
      <w:rPr>
        <w:rFonts w:hint="default"/>
      </w:rPr>
    </w:lvl>
    <w:lvl w:ilvl="6" w:tplc="FE1ACFF0">
      <w:numFmt w:val="bullet"/>
      <w:lvlText w:val="•"/>
      <w:lvlJc w:val="left"/>
      <w:pPr>
        <w:ind w:left="4175" w:hanging="360"/>
      </w:pPr>
      <w:rPr>
        <w:rFonts w:hint="default"/>
      </w:rPr>
    </w:lvl>
    <w:lvl w:ilvl="7" w:tplc="A02423BC">
      <w:numFmt w:val="bullet"/>
      <w:lvlText w:val="•"/>
      <w:lvlJc w:val="left"/>
      <w:pPr>
        <w:ind w:left="4795" w:hanging="360"/>
      </w:pPr>
      <w:rPr>
        <w:rFonts w:hint="default"/>
      </w:rPr>
    </w:lvl>
    <w:lvl w:ilvl="8" w:tplc="4F2E1D08">
      <w:numFmt w:val="bullet"/>
      <w:lvlText w:val="•"/>
      <w:lvlJc w:val="left"/>
      <w:pPr>
        <w:ind w:left="5414" w:hanging="360"/>
      </w:pPr>
      <w:rPr>
        <w:rFonts w:hint="default"/>
      </w:rPr>
    </w:lvl>
  </w:abstractNum>
  <w:abstractNum w:abstractNumId="5" w15:restartNumberingAfterBreak="0">
    <w:nsid w:val="162E0DE1"/>
    <w:multiLevelType w:val="hybridMultilevel"/>
    <w:tmpl w:val="4D0E914E"/>
    <w:lvl w:ilvl="0" w:tplc="EC0AFA3E">
      <w:numFmt w:val="bullet"/>
      <w:lvlText w:val="-"/>
      <w:lvlJc w:val="left"/>
      <w:pPr>
        <w:ind w:left="465" w:hanging="360"/>
      </w:pPr>
      <w:rPr>
        <w:rFonts w:ascii="Calibri" w:eastAsia="Calibri" w:hAnsi="Calibri" w:cs="Calibri" w:hint="default"/>
        <w:w w:val="101"/>
        <w:sz w:val="18"/>
        <w:szCs w:val="18"/>
      </w:rPr>
    </w:lvl>
    <w:lvl w:ilvl="1" w:tplc="BE5688BE">
      <w:numFmt w:val="bullet"/>
      <w:lvlText w:val="•"/>
      <w:lvlJc w:val="left"/>
      <w:pPr>
        <w:ind w:left="1079" w:hanging="360"/>
      </w:pPr>
      <w:rPr>
        <w:rFonts w:hint="default"/>
      </w:rPr>
    </w:lvl>
    <w:lvl w:ilvl="2" w:tplc="5F98D326">
      <w:numFmt w:val="bullet"/>
      <w:lvlText w:val="•"/>
      <w:lvlJc w:val="left"/>
      <w:pPr>
        <w:ind w:left="1698" w:hanging="360"/>
      </w:pPr>
      <w:rPr>
        <w:rFonts w:hint="default"/>
      </w:rPr>
    </w:lvl>
    <w:lvl w:ilvl="3" w:tplc="0534E148">
      <w:numFmt w:val="bullet"/>
      <w:lvlText w:val="•"/>
      <w:lvlJc w:val="left"/>
      <w:pPr>
        <w:ind w:left="2317" w:hanging="360"/>
      </w:pPr>
      <w:rPr>
        <w:rFonts w:hint="default"/>
      </w:rPr>
    </w:lvl>
    <w:lvl w:ilvl="4" w:tplc="13645EA8">
      <w:numFmt w:val="bullet"/>
      <w:lvlText w:val="•"/>
      <w:lvlJc w:val="left"/>
      <w:pPr>
        <w:ind w:left="2937" w:hanging="360"/>
      </w:pPr>
      <w:rPr>
        <w:rFonts w:hint="default"/>
      </w:rPr>
    </w:lvl>
    <w:lvl w:ilvl="5" w:tplc="BCB4FAB2">
      <w:numFmt w:val="bullet"/>
      <w:lvlText w:val="•"/>
      <w:lvlJc w:val="left"/>
      <w:pPr>
        <w:ind w:left="3556" w:hanging="360"/>
      </w:pPr>
      <w:rPr>
        <w:rFonts w:hint="default"/>
      </w:rPr>
    </w:lvl>
    <w:lvl w:ilvl="6" w:tplc="1AE4058A">
      <w:numFmt w:val="bullet"/>
      <w:lvlText w:val="•"/>
      <w:lvlJc w:val="left"/>
      <w:pPr>
        <w:ind w:left="4175" w:hanging="360"/>
      </w:pPr>
      <w:rPr>
        <w:rFonts w:hint="default"/>
      </w:rPr>
    </w:lvl>
    <w:lvl w:ilvl="7" w:tplc="F970ED10">
      <w:numFmt w:val="bullet"/>
      <w:lvlText w:val="•"/>
      <w:lvlJc w:val="left"/>
      <w:pPr>
        <w:ind w:left="4795" w:hanging="360"/>
      </w:pPr>
      <w:rPr>
        <w:rFonts w:hint="default"/>
      </w:rPr>
    </w:lvl>
    <w:lvl w:ilvl="8" w:tplc="070CB244">
      <w:numFmt w:val="bullet"/>
      <w:lvlText w:val="•"/>
      <w:lvlJc w:val="left"/>
      <w:pPr>
        <w:ind w:left="5414" w:hanging="360"/>
      </w:pPr>
      <w:rPr>
        <w:rFonts w:hint="default"/>
      </w:rPr>
    </w:lvl>
  </w:abstractNum>
  <w:abstractNum w:abstractNumId="6" w15:restartNumberingAfterBreak="0">
    <w:nsid w:val="18B1764E"/>
    <w:multiLevelType w:val="hybridMultilevel"/>
    <w:tmpl w:val="DF4CFC8C"/>
    <w:lvl w:ilvl="0" w:tplc="54D02BAC">
      <w:numFmt w:val="bullet"/>
      <w:lvlText w:val="-"/>
      <w:lvlJc w:val="left"/>
      <w:pPr>
        <w:ind w:left="465" w:hanging="360"/>
      </w:pPr>
      <w:rPr>
        <w:rFonts w:ascii="Calibri" w:eastAsia="Calibri" w:hAnsi="Calibri" w:cs="Calibri" w:hint="default"/>
        <w:w w:val="101"/>
        <w:sz w:val="18"/>
        <w:szCs w:val="18"/>
      </w:rPr>
    </w:lvl>
    <w:lvl w:ilvl="1" w:tplc="DE1EA592">
      <w:numFmt w:val="bullet"/>
      <w:lvlText w:val="•"/>
      <w:lvlJc w:val="left"/>
      <w:pPr>
        <w:ind w:left="1079" w:hanging="360"/>
      </w:pPr>
      <w:rPr>
        <w:rFonts w:hint="default"/>
      </w:rPr>
    </w:lvl>
    <w:lvl w:ilvl="2" w:tplc="7A00BBFE">
      <w:numFmt w:val="bullet"/>
      <w:lvlText w:val="•"/>
      <w:lvlJc w:val="left"/>
      <w:pPr>
        <w:ind w:left="1698" w:hanging="360"/>
      </w:pPr>
      <w:rPr>
        <w:rFonts w:hint="default"/>
      </w:rPr>
    </w:lvl>
    <w:lvl w:ilvl="3" w:tplc="AB7E984A">
      <w:numFmt w:val="bullet"/>
      <w:lvlText w:val="•"/>
      <w:lvlJc w:val="left"/>
      <w:pPr>
        <w:ind w:left="2317" w:hanging="360"/>
      </w:pPr>
      <w:rPr>
        <w:rFonts w:hint="default"/>
      </w:rPr>
    </w:lvl>
    <w:lvl w:ilvl="4" w:tplc="B2E0D2E4">
      <w:numFmt w:val="bullet"/>
      <w:lvlText w:val="•"/>
      <w:lvlJc w:val="left"/>
      <w:pPr>
        <w:ind w:left="2937" w:hanging="360"/>
      </w:pPr>
      <w:rPr>
        <w:rFonts w:hint="default"/>
      </w:rPr>
    </w:lvl>
    <w:lvl w:ilvl="5" w:tplc="0512BB84">
      <w:numFmt w:val="bullet"/>
      <w:lvlText w:val="•"/>
      <w:lvlJc w:val="left"/>
      <w:pPr>
        <w:ind w:left="3556" w:hanging="360"/>
      </w:pPr>
      <w:rPr>
        <w:rFonts w:hint="default"/>
      </w:rPr>
    </w:lvl>
    <w:lvl w:ilvl="6" w:tplc="3C948CB0">
      <w:numFmt w:val="bullet"/>
      <w:lvlText w:val="•"/>
      <w:lvlJc w:val="left"/>
      <w:pPr>
        <w:ind w:left="4175" w:hanging="360"/>
      </w:pPr>
      <w:rPr>
        <w:rFonts w:hint="default"/>
      </w:rPr>
    </w:lvl>
    <w:lvl w:ilvl="7" w:tplc="E1E82DFA">
      <w:numFmt w:val="bullet"/>
      <w:lvlText w:val="•"/>
      <w:lvlJc w:val="left"/>
      <w:pPr>
        <w:ind w:left="4795" w:hanging="360"/>
      </w:pPr>
      <w:rPr>
        <w:rFonts w:hint="default"/>
      </w:rPr>
    </w:lvl>
    <w:lvl w:ilvl="8" w:tplc="55F0577E">
      <w:numFmt w:val="bullet"/>
      <w:lvlText w:val="•"/>
      <w:lvlJc w:val="left"/>
      <w:pPr>
        <w:ind w:left="5414" w:hanging="360"/>
      </w:pPr>
      <w:rPr>
        <w:rFonts w:hint="default"/>
      </w:rPr>
    </w:lvl>
  </w:abstractNum>
  <w:abstractNum w:abstractNumId="7" w15:restartNumberingAfterBreak="0">
    <w:nsid w:val="218D6585"/>
    <w:multiLevelType w:val="hybridMultilevel"/>
    <w:tmpl w:val="EEDCF202"/>
    <w:lvl w:ilvl="0" w:tplc="CAC8D310">
      <w:numFmt w:val="bullet"/>
      <w:lvlText w:val="-"/>
      <w:lvlJc w:val="left"/>
      <w:pPr>
        <w:ind w:left="465" w:hanging="360"/>
      </w:pPr>
      <w:rPr>
        <w:rFonts w:ascii="Calibri" w:eastAsia="Calibri" w:hAnsi="Calibri" w:cs="Calibri" w:hint="default"/>
        <w:w w:val="101"/>
        <w:sz w:val="18"/>
        <w:szCs w:val="18"/>
      </w:rPr>
    </w:lvl>
    <w:lvl w:ilvl="1" w:tplc="939A2612">
      <w:numFmt w:val="bullet"/>
      <w:lvlText w:val="•"/>
      <w:lvlJc w:val="left"/>
      <w:pPr>
        <w:ind w:left="1079" w:hanging="360"/>
      </w:pPr>
      <w:rPr>
        <w:rFonts w:hint="default"/>
      </w:rPr>
    </w:lvl>
    <w:lvl w:ilvl="2" w:tplc="F224FF30">
      <w:numFmt w:val="bullet"/>
      <w:lvlText w:val="•"/>
      <w:lvlJc w:val="left"/>
      <w:pPr>
        <w:ind w:left="1698" w:hanging="360"/>
      </w:pPr>
      <w:rPr>
        <w:rFonts w:hint="default"/>
      </w:rPr>
    </w:lvl>
    <w:lvl w:ilvl="3" w:tplc="6F407E9C">
      <w:numFmt w:val="bullet"/>
      <w:lvlText w:val="•"/>
      <w:lvlJc w:val="left"/>
      <w:pPr>
        <w:ind w:left="2317" w:hanging="360"/>
      </w:pPr>
      <w:rPr>
        <w:rFonts w:hint="default"/>
      </w:rPr>
    </w:lvl>
    <w:lvl w:ilvl="4" w:tplc="A4A872D0">
      <w:numFmt w:val="bullet"/>
      <w:lvlText w:val="•"/>
      <w:lvlJc w:val="left"/>
      <w:pPr>
        <w:ind w:left="2937" w:hanging="360"/>
      </w:pPr>
      <w:rPr>
        <w:rFonts w:hint="default"/>
      </w:rPr>
    </w:lvl>
    <w:lvl w:ilvl="5" w:tplc="3122495C">
      <w:numFmt w:val="bullet"/>
      <w:lvlText w:val="•"/>
      <w:lvlJc w:val="left"/>
      <w:pPr>
        <w:ind w:left="3556" w:hanging="360"/>
      </w:pPr>
      <w:rPr>
        <w:rFonts w:hint="default"/>
      </w:rPr>
    </w:lvl>
    <w:lvl w:ilvl="6" w:tplc="A9302020">
      <w:numFmt w:val="bullet"/>
      <w:lvlText w:val="•"/>
      <w:lvlJc w:val="left"/>
      <w:pPr>
        <w:ind w:left="4175" w:hanging="360"/>
      </w:pPr>
      <w:rPr>
        <w:rFonts w:hint="default"/>
      </w:rPr>
    </w:lvl>
    <w:lvl w:ilvl="7" w:tplc="C8F61FAE">
      <w:numFmt w:val="bullet"/>
      <w:lvlText w:val="•"/>
      <w:lvlJc w:val="left"/>
      <w:pPr>
        <w:ind w:left="4795" w:hanging="360"/>
      </w:pPr>
      <w:rPr>
        <w:rFonts w:hint="default"/>
      </w:rPr>
    </w:lvl>
    <w:lvl w:ilvl="8" w:tplc="DBB669F2">
      <w:numFmt w:val="bullet"/>
      <w:lvlText w:val="•"/>
      <w:lvlJc w:val="left"/>
      <w:pPr>
        <w:ind w:left="5414" w:hanging="360"/>
      </w:pPr>
      <w:rPr>
        <w:rFonts w:hint="default"/>
      </w:rPr>
    </w:lvl>
  </w:abstractNum>
  <w:abstractNum w:abstractNumId="8" w15:restartNumberingAfterBreak="0">
    <w:nsid w:val="2B2B4E98"/>
    <w:multiLevelType w:val="hybridMultilevel"/>
    <w:tmpl w:val="E4763DD6"/>
    <w:lvl w:ilvl="0" w:tplc="9B720FAC">
      <w:numFmt w:val="bullet"/>
      <w:lvlText w:val="-"/>
      <w:lvlJc w:val="left"/>
      <w:pPr>
        <w:ind w:left="465" w:hanging="360"/>
      </w:pPr>
      <w:rPr>
        <w:rFonts w:ascii="Calibri" w:eastAsia="Calibri" w:hAnsi="Calibri" w:cs="Calibri" w:hint="default"/>
        <w:w w:val="101"/>
        <w:sz w:val="18"/>
        <w:szCs w:val="18"/>
      </w:rPr>
    </w:lvl>
    <w:lvl w:ilvl="1" w:tplc="792AC2CE">
      <w:numFmt w:val="bullet"/>
      <w:lvlText w:val="•"/>
      <w:lvlJc w:val="left"/>
      <w:pPr>
        <w:ind w:left="1079" w:hanging="360"/>
      </w:pPr>
      <w:rPr>
        <w:rFonts w:hint="default"/>
      </w:rPr>
    </w:lvl>
    <w:lvl w:ilvl="2" w:tplc="079AF470">
      <w:numFmt w:val="bullet"/>
      <w:lvlText w:val="•"/>
      <w:lvlJc w:val="left"/>
      <w:pPr>
        <w:ind w:left="1698" w:hanging="360"/>
      </w:pPr>
      <w:rPr>
        <w:rFonts w:hint="default"/>
      </w:rPr>
    </w:lvl>
    <w:lvl w:ilvl="3" w:tplc="0EE23DEC">
      <w:numFmt w:val="bullet"/>
      <w:lvlText w:val="•"/>
      <w:lvlJc w:val="left"/>
      <w:pPr>
        <w:ind w:left="2317" w:hanging="360"/>
      </w:pPr>
      <w:rPr>
        <w:rFonts w:hint="default"/>
      </w:rPr>
    </w:lvl>
    <w:lvl w:ilvl="4" w:tplc="E6E688B4">
      <w:numFmt w:val="bullet"/>
      <w:lvlText w:val="•"/>
      <w:lvlJc w:val="left"/>
      <w:pPr>
        <w:ind w:left="2937" w:hanging="360"/>
      </w:pPr>
      <w:rPr>
        <w:rFonts w:hint="default"/>
      </w:rPr>
    </w:lvl>
    <w:lvl w:ilvl="5" w:tplc="0A3E5D62">
      <w:numFmt w:val="bullet"/>
      <w:lvlText w:val="•"/>
      <w:lvlJc w:val="left"/>
      <w:pPr>
        <w:ind w:left="3556" w:hanging="360"/>
      </w:pPr>
      <w:rPr>
        <w:rFonts w:hint="default"/>
      </w:rPr>
    </w:lvl>
    <w:lvl w:ilvl="6" w:tplc="F19465AC">
      <w:numFmt w:val="bullet"/>
      <w:lvlText w:val="•"/>
      <w:lvlJc w:val="left"/>
      <w:pPr>
        <w:ind w:left="4175" w:hanging="360"/>
      </w:pPr>
      <w:rPr>
        <w:rFonts w:hint="default"/>
      </w:rPr>
    </w:lvl>
    <w:lvl w:ilvl="7" w:tplc="0AD27964">
      <w:numFmt w:val="bullet"/>
      <w:lvlText w:val="•"/>
      <w:lvlJc w:val="left"/>
      <w:pPr>
        <w:ind w:left="4795" w:hanging="360"/>
      </w:pPr>
      <w:rPr>
        <w:rFonts w:hint="default"/>
      </w:rPr>
    </w:lvl>
    <w:lvl w:ilvl="8" w:tplc="809A0066">
      <w:numFmt w:val="bullet"/>
      <w:lvlText w:val="•"/>
      <w:lvlJc w:val="left"/>
      <w:pPr>
        <w:ind w:left="5414" w:hanging="360"/>
      </w:pPr>
      <w:rPr>
        <w:rFonts w:hint="default"/>
      </w:rPr>
    </w:lvl>
  </w:abstractNum>
  <w:abstractNum w:abstractNumId="9" w15:restartNumberingAfterBreak="0">
    <w:nsid w:val="2FDB25C5"/>
    <w:multiLevelType w:val="hybridMultilevel"/>
    <w:tmpl w:val="FD4630F2"/>
    <w:lvl w:ilvl="0" w:tplc="1AFEE63A">
      <w:start w:val="1"/>
      <w:numFmt w:val="bullet"/>
      <w:lvlText w:val=""/>
      <w:lvlJc w:val="left"/>
      <w:pPr>
        <w:ind w:left="774" w:hanging="360"/>
      </w:pPr>
      <w:rPr>
        <w:rFonts w:ascii="Symbol" w:eastAsia="Calibri" w:hAnsi="Symbol" w:cs="Calibri"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10" w15:restartNumberingAfterBreak="0">
    <w:nsid w:val="30945FC6"/>
    <w:multiLevelType w:val="hybridMultilevel"/>
    <w:tmpl w:val="D07CA030"/>
    <w:lvl w:ilvl="0" w:tplc="F2DC7DE6">
      <w:numFmt w:val="bullet"/>
      <w:lvlText w:val="-"/>
      <w:lvlJc w:val="left"/>
      <w:pPr>
        <w:ind w:left="465" w:hanging="360"/>
      </w:pPr>
      <w:rPr>
        <w:rFonts w:ascii="Calibri" w:eastAsia="Calibri" w:hAnsi="Calibri" w:cs="Calibri" w:hint="default"/>
        <w:w w:val="101"/>
        <w:sz w:val="18"/>
        <w:szCs w:val="18"/>
      </w:rPr>
    </w:lvl>
    <w:lvl w:ilvl="1" w:tplc="4C3C172A">
      <w:numFmt w:val="bullet"/>
      <w:lvlText w:val="•"/>
      <w:lvlJc w:val="left"/>
      <w:pPr>
        <w:ind w:left="1079" w:hanging="360"/>
      </w:pPr>
      <w:rPr>
        <w:rFonts w:hint="default"/>
      </w:rPr>
    </w:lvl>
    <w:lvl w:ilvl="2" w:tplc="E69EE2DC">
      <w:numFmt w:val="bullet"/>
      <w:lvlText w:val="•"/>
      <w:lvlJc w:val="left"/>
      <w:pPr>
        <w:ind w:left="1698" w:hanging="360"/>
      </w:pPr>
      <w:rPr>
        <w:rFonts w:hint="default"/>
      </w:rPr>
    </w:lvl>
    <w:lvl w:ilvl="3" w:tplc="C14C089E">
      <w:numFmt w:val="bullet"/>
      <w:lvlText w:val="•"/>
      <w:lvlJc w:val="left"/>
      <w:pPr>
        <w:ind w:left="2317" w:hanging="360"/>
      </w:pPr>
      <w:rPr>
        <w:rFonts w:hint="default"/>
      </w:rPr>
    </w:lvl>
    <w:lvl w:ilvl="4" w:tplc="FD00786C">
      <w:numFmt w:val="bullet"/>
      <w:lvlText w:val="•"/>
      <w:lvlJc w:val="left"/>
      <w:pPr>
        <w:ind w:left="2937" w:hanging="360"/>
      </w:pPr>
      <w:rPr>
        <w:rFonts w:hint="default"/>
      </w:rPr>
    </w:lvl>
    <w:lvl w:ilvl="5" w:tplc="62C46AE8">
      <w:numFmt w:val="bullet"/>
      <w:lvlText w:val="•"/>
      <w:lvlJc w:val="left"/>
      <w:pPr>
        <w:ind w:left="3556" w:hanging="360"/>
      </w:pPr>
      <w:rPr>
        <w:rFonts w:hint="default"/>
      </w:rPr>
    </w:lvl>
    <w:lvl w:ilvl="6" w:tplc="C3540552">
      <w:numFmt w:val="bullet"/>
      <w:lvlText w:val="•"/>
      <w:lvlJc w:val="left"/>
      <w:pPr>
        <w:ind w:left="4175" w:hanging="360"/>
      </w:pPr>
      <w:rPr>
        <w:rFonts w:hint="default"/>
      </w:rPr>
    </w:lvl>
    <w:lvl w:ilvl="7" w:tplc="82DEF35A">
      <w:numFmt w:val="bullet"/>
      <w:lvlText w:val="•"/>
      <w:lvlJc w:val="left"/>
      <w:pPr>
        <w:ind w:left="4795" w:hanging="360"/>
      </w:pPr>
      <w:rPr>
        <w:rFonts w:hint="default"/>
      </w:rPr>
    </w:lvl>
    <w:lvl w:ilvl="8" w:tplc="81029096">
      <w:numFmt w:val="bullet"/>
      <w:lvlText w:val="•"/>
      <w:lvlJc w:val="left"/>
      <w:pPr>
        <w:ind w:left="5414" w:hanging="360"/>
      </w:pPr>
      <w:rPr>
        <w:rFonts w:hint="default"/>
      </w:rPr>
    </w:lvl>
  </w:abstractNum>
  <w:abstractNum w:abstractNumId="11" w15:restartNumberingAfterBreak="0">
    <w:nsid w:val="33381623"/>
    <w:multiLevelType w:val="hybridMultilevel"/>
    <w:tmpl w:val="BD6EAAC4"/>
    <w:lvl w:ilvl="0" w:tplc="C2A4846E">
      <w:numFmt w:val="bullet"/>
      <w:lvlText w:val="-"/>
      <w:lvlJc w:val="left"/>
      <w:pPr>
        <w:ind w:left="465" w:hanging="360"/>
      </w:pPr>
      <w:rPr>
        <w:rFonts w:ascii="Calibri" w:eastAsia="Calibri" w:hAnsi="Calibri" w:cs="Calibri" w:hint="default"/>
        <w:w w:val="101"/>
        <w:sz w:val="18"/>
        <w:szCs w:val="18"/>
      </w:rPr>
    </w:lvl>
    <w:lvl w:ilvl="1" w:tplc="D2ACBE44">
      <w:numFmt w:val="bullet"/>
      <w:lvlText w:val="•"/>
      <w:lvlJc w:val="left"/>
      <w:pPr>
        <w:ind w:left="1079" w:hanging="360"/>
      </w:pPr>
      <w:rPr>
        <w:rFonts w:hint="default"/>
      </w:rPr>
    </w:lvl>
    <w:lvl w:ilvl="2" w:tplc="C2220F1E">
      <w:numFmt w:val="bullet"/>
      <w:lvlText w:val="•"/>
      <w:lvlJc w:val="left"/>
      <w:pPr>
        <w:ind w:left="1698" w:hanging="360"/>
      </w:pPr>
      <w:rPr>
        <w:rFonts w:hint="default"/>
      </w:rPr>
    </w:lvl>
    <w:lvl w:ilvl="3" w:tplc="2DF0A142">
      <w:numFmt w:val="bullet"/>
      <w:lvlText w:val="•"/>
      <w:lvlJc w:val="left"/>
      <w:pPr>
        <w:ind w:left="2317" w:hanging="360"/>
      </w:pPr>
      <w:rPr>
        <w:rFonts w:hint="default"/>
      </w:rPr>
    </w:lvl>
    <w:lvl w:ilvl="4" w:tplc="008AFF6E">
      <w:numFmt w:val="bullet"/>
      <w:lvlText w:val="•"/>
      <w:lvlJc w:val="left"/>
      <w:pPr>
        <w:ind w:left="2937" w:hanging="360"/>
      </w:pPr>
      <w:rPr>
        <w:rFonts w:hint="default"/>
      </w:rPr>
    </w:lvl>
    <w:lvl w:ilvl="5" w:tplc="D4CE8FCE">
      <w:numFmt w:val="bullet"/>
      <w:lvlText w:val="•"/>
      <w:lvlJc w:val="left"/>
      <w:pPr>
        <w:ind w:left="3556" w:hanging="360"/>
      </w:pPr>
      <w:rPr>
        <w:rFonts w:hint="default"/>
      </w:rPr>
    </w:lvl>
    <w:lvl w:ilvl="6" w:tplc="4ABA383C">
      <w:numFmt w:val="bullet"/>
      <w:lvlText w:val="•"/>
      <w:lvlJc w:val="left"/>
      <w:pPr>
        <w:ind w:left="4175" w:hanging="360"/>
      </w:pPr>
      <w:rPr>
        <w:rFonts w:hint="default"/>
      </w:rPr>
    </w:lvl>
    <w:lvl w:ilvl="7" w:tplc="D8B8C7EA">
      <w:numFmt w:val="bullet"/>
      <w:lvlText w:val="•"/>
      <w:lvlJc w:val="left"/>
      <w:pPr>
        <w:ind w:left="4795" w:hanging="360"/>
      </w:pPr>
      <w:rPr>
        <w:rFonts w:hint="default"/>
      </w:rPr>
    </w:lvl>
    <w:lvl w:ilvl="8" w:tplc="DE0650FE">
      <w:numFmt w:val="bullet"/>
      <w:lvlText w:val="•"/>
      <w:lvlJc w:val="left"/>
      <w:pPr>
        <w:ind w:left="5414" w:hanging="360"/>
      </w:pPr>
      <w:rPr>
        <w:rFonts w:hint="default"/>
      </w:rPr>
    </w:lvl>
  </w:abstractNum>
  <w:abstractNum w:abstractNumId="12" w15:restartNumberingAfterBreak="0">
    <w:nsid w:val="3BAD1D5C"/>
    <w:multiLevelType w:val="hybridMultilevel"/>
    <w:tmpl w:val="194CD38A"/>
    <w:lvl w:ilvl="0" w:tplc="D73CA04E">
      <w:numFmt w:val="bullet"/>
      <w:lvlText w:val="-"/>
      <w:lvlJc w:val="left"/>
      <w:pPr>
        <w:ind w:left="465" w:hanging="360"/>
      </w:pPr>
      <w:rPr>
        <w:rFonts w:ascii="Calibri" w:eastAsia="Calibri" w:hAnsi="Calibri" w:cs="Calibri" w:hint="default"/>
        <w:w w:val="101"/>
        <w:sz w:val="18"/>
        <w:szCs w:val="18"/>
      </w:rPr>
    </w:lvl>
    <w:lvl w:ilvl="1" w:tplc="73B08606">
      <w:numFmt w:val="bullet"/>
      <w:lvlText w:val="•"/>
      <w:lvlJc w:val="left"/>
      <w:pPr>
        <w:ind w:left="1079" w:hanging="360"/>
      </w:pPr>
      <w:rPr>
        <w:rFonts w:hint="default"/>
      </w:rPr>
    </w:lvl>
    <w:lvl w:ilvl="2" w:tplc="2062AA7C">
      <w:numFmt w:val="bullet"/>
      <w:lvlText w:val="•"/>
      <w:lvlJc w:val="left"/>
      <w:pPr>
        <w:ind w:left="1698" w:hanging="360"/>
      </w:pPr>
      <w:rPr>
        <w:rFonts w:hint="default"/>
      </w:rPr>
    </w:lvl>
    <w:lvl w:ilvl="3" w:tplc="E0D6373E">
      <w:numFmt w:val="bullet"/>
      <w:lvlText w:val="•"/>
      <w:lvlJc w:val="left"/>
      <w:pPr>
        <w:ind w:left="2317" w:hanging="360"/>
      </w:pPr>
      <w:rPr>
        <w:rFonts w:hint="default"/>
      </w:rPr>
    </w:lvl>
    <w:lvl w:ilvl="4" w:tplc="B71670A4">
      <w:numFmt w:val="bullet"/>
      <w:lvlText w:val="•"/>
      <w:lvlJc w:val="left"/>
      <w:pPr>
        <w:ind w:left="2937" w:hanging="360"/>
      </w:pPr>
      <w:rPr>
        <w:rFonts w:hint="default"/>
      </w:rPr>
    </w:lvl>
    <w:lvl w:ilvl="5" w:tplc="9D36A0F6">
      <w:numFmt w:val="bullet"/>
      <w:lvlText w:val="•"/>
      <w:lvlJc w:val="left"/>
      <w:pPr>
        <w:ind w:left="3556" w:hanging="360"/>
      </w:pPr>
      <w:rPr>
        <w:rFonts w:hint="default"/>
      </w:rPr>
    </w:lvl>
    <w:lvl w:ilvl="6" w:tplc="75E696FC">
      <w:numFmt w:val="bullet"/>
      <w:lvlText w:val="•"/>
      <w:lvlJc w:val="left"/>
      <w:pPr>
        <w:ind w:left="4175" w:hanging="360"/>
      </w:pPr>
      <w:rPr>
        <w:rFonts w:hint="default"/>
      </w:rPr>
    </w:lvl>
    <w:lvl w:ilvl="7" w:tplc="A7CEF6A2">
      <w:numFmt w:val="bullet"/>
      <w:lvlText w:val="•"/>
      <w:lvlJc w:val="left"/>
      <w:pPr>
        <w:ind w:left="4795" w:hanging="360"/>
      </w:pPr>
      <w:rPr>
        <w:rFonts w:hint="default"/>
      </w:rPr>
    </w:lvl>
    <w:lvl w:ilvl="8" w:tplc="557CFBCA">
      <w:numFmt w:val="bullet"/>
      <w:lvlText w:val="•"/>
      <w:lvlJc w:val="left"/>
      <w:pPr>
        <w:ind w:left="5414" w:hanging="360"/>
      </w:pPr>
      <w:rPr>
        <w:rFonts w:hint="default"/>
      </w:rPr>
    </w:lvl>
  </w:abstractNum>
  <w:abstractNum w:abstractNumId="13" w15:restartNumberingAfterBreak="0">
    <w:nsid w:val="3CEE3F56"/>
    <w:multiLevelType w:val="hybridMultilevel"/>
    <w:tmpl w:val="14CC319A"/>
    <w:lvl w:ilvl="0" w:tplc="46D60656">
      <w:numFmt w:val="bullet"/>
      <w:lvlText w:val="-"/>
      <w:lvlJc w:val="left"/>
      <w:pPr>
        <w:ind w:left="465" w:hanging="360"/>
      </w:pPr>
      <w:rPr>
        <w:rFonts w:ascii="Calibri" w:eastAsia="Calibri" w:hAnsi="Calibri" w:cs="Calibri" w:hint="default"/>
        <w:w w:val="101"/>
        <w:sz w:val="18"/>
        <w:szCs w:val="18"/>
      </w:rPr>
    </w:lvl>
    <w:lvl w:ilvl="1" w:tplc="51FCCBCE">
      <w:numFmt w:val="bullet"/>
      <w:lvlText w:val="•"/>
      <w:lvlJc w:val="left"/>
      <w:pPr>
        <w:ind w:left="1079" w:hanging="360"/>
      </w:pPr>
      <w:rPr>
        <w:rFonts w:hint="default"/>
      </w:rPr>
    </w:lvl>
    <w:lvl w:ilvl="2" w:tplc="4970A9EC">
      <w:numFmt w:val="bullet"/>
      <w:lvlText w:val="•"/>
      <w:lvlJc w:val="left"/>
      <w:pPr>
        <w:ind w:left="1698" w:hanging="360"/>
      </w:pPr>
      <w:rPr>
        <w:rFonts w:hint="default"/>
      </w:rPr>
    </w:lvl>
    <w:lvl w:ilvl="3" w:tplc="51DCC374">
      <w:numFmt w:val="bullet"/>
      <w:lvlText w:val="•"/>
      <w:lvlJc w:val="left"/>
      <w:pPr>
        <w:ind w:left="2317" w:hanging="360"/>
      </w:pPr>
      <w:rPr>
        <w:rFonts w:hint="default"/>
      </w:rPr>
    </w:lvl>
    <w:lvl w:ilvl="4" w:tplc="C486C540">
      <w:numFmt w:val="bullet"/>
      <w:lvlText w:val="•"/>
      <w:lvlJc w:val="left"/>
      <w:pPr>
        <w:ind w:left="2937" w:hanging="360"/>
      </w:pPr>
      <w:rPr>
        <w:rFonts w:hint="default"/>
      </w:rPr>
    </w:lvl>
    <w:lvl w:ilvl="5" w:tplc="A648C2A0">
      <w:numFmt w:val="bullet"/>
      <w:lvlText w:val="•"/>
      <w:lvlJc w:val="left"/>
      <w:pPr>
        <w:ind w:left="3556" w:hanging="360"/>
      </w:pPr>
      <w:rPr>
        <w:rFonts w:hint="default"/>
      </w:rPr>
    </w:lvl>
    <w:lvl w:ilvl="6" w:tplc="1430C0F0">
      <w:numFmt w:val="bullet"/>
      <w:lvlText w:val="•"/>
      <w:lvlJc w:val="left"/>
      <w:pPr>
        <w:ind w:left="4175" w:hanging="360"/>
      </w:pPr>
      <w:rPr>
        <w:rFonts w:hint="default"/>
      </w:rPr>
    </w:lvl>
    <w:lvl w:ilvl="7" w:tplc="2D1C1B7C">
      <w:numFmt w:val="bullet"/>
      <w:lvlText w:val="•"/>
      <w:lvlJc w:val="left"/>
      <w:pPr>
        <w:ind w:left="4795" w:hanging="360"/>
      </w:pPr>
      <w:rPr>
        <w:rFonts w:hint="default"/>
      </w:rPr>
    </w:lvl>
    <w:lvl w:ilvl="8" w:tplc="EAE8476C">
      <w:numFmt w:val="bullet"/>
      <w:lvlText w:val="•"/>
      <w:lvlJc w:val="left"/>
      <w:pPr>
        <w:ind w:left="5414" w:hanging="360"/>
      </w:pPr>
      <w:rPr>
        <w:rFonts w:hint="default"/>
      </w:rPr>
    </w:lvl>
  </w:abstractNum>
  <w:abstractNum w:abstractNumId="14" w15:restartNumberingAfterBreak="0">
    <w:nsid w:val="434C7EA2"/>
    <w:multiLevelType w:val="hybridMultilevel"/>
    <w:tmpl w:val="D7AC8816"/>
    <w:lvl w:ilvl="0" w:tplc="4DA885A0">
      <w:numFmt w:val="bullet"/>
      <w:lvlText w:val="-"/>
      <w:lvlJc w:val="left"/>
      <w:pPr>
        <w:ind w:left="465" w:hanging="360"/>
      </w:pPr>
      <w:rPr>
        <w:rFonts w:ascii="Calibri" w:eastAsia="Calibri" w:hAnsi="Calibri" w:cs="Calibri" w:hint="default"/>
        <w:w w:val="101"/>
        <w:sz w:val="18"/>
        <w:szCs w:val="18"/>
      </w:rPr>
    </w:lvl>
    <w:lvl w:ilvl="1" w:tplc="AEE06CB2">
      <w:numFmt w:val="bullet"/>
      <w:lvlText w:val="•"/>
      <w:lvlJc w:val="left"/>
      <w:pPr>
        <w:ind w:left="1079" w:hanging="360"/>
      </w:pPr>
      <w:rPr>
        <w:rFonts w:hint="default"/>
      </w:rPr>
    </w:lvl>
    <w:lvl w:ilvl="2" w:tplc="6186E51E">
      <w:numFmt w:val="bullet"/>
      <w:lvlText w:val="•"/>
      <w:lvlJc w:val="left"/>
      <w:pPr>
        <w:ind w:left="1698" w:hanging="360"/>
      </w:pPr>
      <w:rPr>
        <w:rFonts w:hint="default"/>
      </w:rPr>
    </w:lvl>
    <w:lvl w:ilvl="3" w:tplc="501CBC26">
      <w:numFmt w:val="bullet"/>
      <w:lvlText w:val="•"/>
      <w:lvlJc w:val="left"/>
      <w:pPr>
        <w:ind w:left="2317" w:hanging="360"/>
      </w:pPr>
      <w:rPr>
        <w:rFonts w:hint="default"/>
      </w:rPr>
    </w:lvl>
    <w:lvl w:ilvl="4" w:tplc="767AC932">
      <w:numFmt w:val="bullet"/>
      <w:lvlText w:val="•"/>
      <w:lvlJc w:val="left"/>
      <w:pPr>
        <w:ind w:left="2937" w:hanging="360"/>
      </w:pPr>
      <w:rPr>
        <w:rFonts w:hint="default"/>
      </w:rPr>
    </w:lvl>
    <w:lvl w:ilvl="5" w:tplc="1FAA2E6E">
      <w:numFmt w:val="bullet"/>
      <w:lvlText w:val="•"/>
      <w:lvlJc w:val="left"/>
      <w:pPr>
        <w:ind w:left="3556" w:hanging="360"/>
      </w:pPr>
      <w:rPr>
        <w:rFonts w:hint="default"/>
      </w:rPr>
    </w:lvl>
    <w:lvl w:ilvl="6" w:tplc="A3AEBE40">
      <w:numFmt w:val="bullet"/>
      <w:lvlText w:val="•"/>
      <w:lvlJc w:val="left"/>
      <w:pPr>
        <w:ind w:left="4175" w:hanging="360"/>
      </w:pPr>
      <w:rPr>
        <w:rFonts w:hint="default"/>
      </w:rPr>
    </w:lvl>
    <w:lvl w:ilvl="7" w:tplc="21EEE964">
      <w:numFmt w:val="bullet"/>
      <w:lvlText w:val="•"/>
      <w:lvlJc w:val="left"/>
      <w:pPr>
        <w:ind w:left="4795" w:hanging="360"/>
      </w:pPr>
      <w:rPr>
        <w:rFonts w:hint="default"/>
      </w:rPr>
    </w:lvl>
    <w:lvl w:ilvl="8" w:tplc="6A04973C">
      <w:numFmt w:val="bullet"/>
      <w:lvlText w:val="•"/>
      <w:lvlJc w:val="left"/>
      <w:pPr>
        <w:ind w:left="5414" w:hanging="360"/>
      </w:pPr>
      <w:rPr>
        <w:rFonts w:hint="default"/>
      </w:rPr>
    </w:lvl>
  </w:abstractNum>
  <w:abstractNum w:abstractNumId="15" w15:restartNumberingAfterBreak="0">
    <w:nsid w:val="486A441A"/>
    <w:multiLevelType w:val="hybridMultilevel"/>
    <w:tmpl w:val="AB6CE8E8"/>
    <w:lvl w:ilvl="0" w:tplc="BC2464B0">
      <w:numFmt w:val="bullet"/>
      <w:lvlText w:val="-"/>
      <w:lvlJc w:val="left"/>
      <w:pPr>
        <w:ind w:left="105" w:hanging="147"/>
      </w:pPr>
      <w:rPr>
        <w:rFonts w:ascii="Calibri" w:eastAsia="Calibri" w:hAnsi="Calibri" w:cs="Calibri" w:hint="default"/>
        <w:w w:val="101"/>
        <w:sz w:val="18"/>
        <w:szCs w:val="18"/>
      </w:rPr>
    </w:lvl>
    <w:lvl w:ilvl="1" w:tplc="4C143488">
      <w:numFmt w:val="bullet"/>
      <w:lvlText w:val="•"/>
      <w:lvlJc w:val="left"/>
      <w:pPr>
        <w:ind w:left="1010" w:hanging="147"/>
      </w:pPr>
      <w:rPr>
        <w:rFonts w:hint="default"/>
      </w:rPr>
    </w:lvl>
    <w:lvl w:ilvl="2" w:tplc="A13C2090">
      <w:numFmt w:val="bullet"/>
      <w:lvlText w:val="•"/>
      <w:lvlJc w:val="left"/>
      <w:pPr>
        <w:ind w:left="1920" w:hanging="147"/>
      </w:pPr>
      <w:rPr>
        <w:rFonts w:hint="default"/>
      </w:rPr>
    </w:lvl>
    <w:lvl w:ilvl="3" w:tplc="9BDA97D4">
      <w:numFmt w:val="bullet"/>
      <w:lvlText w:val="•"/>
      <w:lvlJc w:val="left"/>
      <w:pPr>
        <w:ind w:left="2830" w:hanging="147"/>
      </w:pPr>
      <w:rPr>
        <w:rFonts w:hint="default"/>
      </w:rPr>
    </w:lvl>
    <w:lvl w:ilvl="4" w:tplc="3AA65EFA">
      <w:numFmt w:val="bullet"/>
      <w:lvlText w:val="•"/>
      <w:lvlJc w:val="left"/>
      <w:pPr>
        <w:ind w:left="3740" w:hanging="147"/>
      </w:pPr>
      <w:rPr>
        <w:rFonts w:hint="default"/>
      </w:rPr>
    </w:lvl>
    <w:lvl w:ilvl="5" w:tplc="2B56E246">
      <w:numFmt w:val="bullet"/>
      <w:lvlText w:val="•"/>
      <w:lvlJc w:val="left"/>
      <w:pPr>
        <w:ind w:left="4651" w:hanging="147"/>
      </w:pPr>
      <w:rPr>
        <w:rFonts w:hint="default"/>
      </w:rPr>
    </w:lvl>
    <w:lvl w:ilvl="6" w:tplc="2A0453F2">
      <w:numFmt w:val="bullet"/>
      <w:lvlText w:val="•"/>
      <w:lvlJc w:val="left"/>
      <w:pPr>
        <w:ind w:left="5561" w:hanging="147"/>
      </w:pPr>
      <w:rPr>
        <w:rFonts w:hint="default"/>
      </w:rPr>
    </w:lvl>
    <w:lvl w:ilvl="7" w:tplc="FA229B2E">
      <w:numFmt w:val="bullet"/>
      <w:lvlText w:val="•"/>
      <w:lvlJc w:val="left"/>
      <w:pPr>
        <w:ind w:left="6471" w:hanging="147"/>
      </w:pPr>
      <w:rPr>
        <w:rFonts w:hint="default"/>
      </w:rPr>
    </w:lvl>
    <w:lvl w:ilvl="8" w:tplc="E098D2BC">
      <w:numFmt w:val="bullet"/>
      <w:lvlText w:val="•"/>
      <w:lvlJc w:val="left"/>
      <w:pPr>
        <w:ind w:left="7381" w:hanging="147"/>
      </w:pPr>
      <w:rPr>
        <w:rFonts w:hint="default"/>
      </w:rPr>
    </w:lvl>
  </w:abstractNum>
  <w:abstractNum w:abstractNumId="16" w15:restartNumberingAfterBreak="0">
    <w:nsid w:val="668C475B"/>
    <w:multiLevelType w:val="hybridMultilevel"/>
    <w:tmpl w:val="47D88D98"/>
    <w:lvl w:ilvl="0" w:tplc="9D8C8C9A">
      <w:numFmt w:val="bullet"/>
      <w:lvlText w:val="-"/>
      <w:lvlJc w:val="left"/>
      <w:pPr>
        <w:ind w:left="465" w:hanging="360"/>
      </w:pPr>
      <w:rPr>
        <w:rFonts w:ascii="Calibri" w:eastAsia="Calibri" w:hAnsi="Calibri" w:cs="Calibri" w:hint="default"/>
        <w:w w:val="101"/>
        <w:sz w:val="18"/>
        <w:szCs w:val="18"/>
      </w:rPr>
    </w:lvl>
    <w:lvl w:ilvl="1" w:tplc="6D3624BE">
      <w:numFmt w:val="bullet"/>
      <w:lvlText w:val="•"/>
      <w:lvlJc w:val="left"/>
      <w:pPr>
        <w:ind w:left="1079" w:hanging="360"/>
      </w:pPr>
      <w:rPr>
        <w:rFonts w:hint="default"/>
      </w:rPr>
    </w:lvl>
    <w:lvl w:ilvl="2" w:tplc="F32A1390">
      <w:numFmt w:val="bullet"/>
      <w:lvlText w:val="•"/>
      <w:lvlJc w:val="left"/>
      <w:pPr>
        <w:ind w:left="1698" w:hanging="360"/>
      </w:pPr>
      <w:rPr>
        <w:rFonts w:hint="default"/>
      </w:rPr>
    </w:lvl>
    <w:lvl w:ilvl="3" w:tplc="001ECAF8">
      <w:numFmt w:val="bullet"/>
      <w:lvlText w:val="•"/>
      <w:lvlJc w:val="left"/>
      <w:pPr>
        <w:ind w:left="2317" w:hanging="360"/>
      </w:pPr>
      <w:rPr>
        <w:rFonts w:hint="default"/>
      </w:rPr>
    </w:lvl>
    <w:lvl w:ilvl="4" w:tplc="30CE982C">
      <w:numFmt w:val="bullet"/>
      <w:lvlText w:val="•"/>
      <w:lvlJc w:val="left"/>
      <w:pPr>
        <w:ind w:left="2937" w:hanging="360"/>
      </w:pPr>
      <w:rPr>
        <w:rFonts w:hint="default"/>
      </w:rPr>
    </w:lvl>
    <w:lvl w:ilvl="5" w:tplc="6D049096">
      <w:numFmt w:val="bullet"/>
      <w:lvlText w:val="•"/>
      <w:lvlJc w:val="left"/>
      <w:pPr>
        <w:ind w:left="3556" w:hanging="360"/>
      </w:pPr>
      <w:rPr>
        <w:rFonts w:hint="default"/>
      </w:rPr>
    </w:lvl>
    <w:lvl w:ilvl="6" w:tplc="71AC2BA8">
      <w:numFmt w:val="bullet"/>
      <w:lvlText w:val="•"/>
      <w:lvlJc w:val="left"/>
      <w:pPr>
        <w:ind w:left="4175" w:hanging="360"/>
      </w:pPr>
      <w:rPr>
        <w:rFonts w:hint="default"/>
      </w:rPr>
    </w:lvl>
    <w:lvl w:ilvl="7" w:tplc="1866444E">
      <w:numFmt w:val="bullet"/>
      <w:lvlText w:val="•"/>
      <w:lvlJc w:val="left"/>
      <w:pPr>
        <w:ind w:left="4795" w:hanging="360"/>
      </w:pPr>
      <w:rPr>
        <w:rFonts w:hint="default"/>
      </w:rPr>
    </w:lvl>
    <w:lvl w:ilvl="8" w:tplc="BF4AEE04">
      <w:numFmt w:val="bullet"/>
      <w:lvlText w:val="•"/>
      <w:lvlJc w:val="left"/>
      <w:pPr>
        <w:ind w:left="5414" w:hanging="360"/>
      </w:pPr>
      <w:rPr>
        <w:rFonts w:hint="default"/>
      </w:rPr>
    </w:lvl>
  </w:abstractNum>
  <w:abstractNum w:abstractNumId="17" w15:restartNumberingAfterBreak="0">
    <w:nsid w:val="68C4715C"/>
    <w:multiLevelType w:val="hybridMultilevel"/>
    <w:tmpl w:val="2F46F5F4"/>
    <w:lvl w:ilvl="0" w:tplc="49F4902C">
      <w:start w:val="7"/>
      <w:numFmt w:val="decimal"/>
      <w:lvlText w:val="%1."/>
      <w:lvlJc w:val="left"/>
      <w:pPr>
        <w:ind w:left="476" w:hanging="360"/>
        <w:jc w:val="left"/>
      </w:pPr>
      <w:rPr>
        <w:rFonts w:ascii="Calibri" w:eastAsia="Calibri" w:hAnsi="Calibri" w:cs="Calibri" w:hint="default"/>
        <w:b/>
        <w:bCs/>
        <w:w w:val="99"/>
        <w:sz w:val="20"/>
        <w:szCs w:val="20"/>
      </w:rPr>
    </w:lvl>
    <w:lvl w:ilvl="1" w:tplc="93D86C66">
      <w:numFmt w:val="bullet"/>
      <w:lvlText w:val="-"/>
      <w:lvlJc w:val="left"/>
      <w:pPr>
        <w:ind w:left="1196" w:hanging="360"/>
      </w:pPr>
      <w:rPr>
        <w:rFonts w:hint="default"/>
        <w:w w:val="99"/>
      </w:rPr>
    </w:lvl>
    <w:lvl w:ilvl="2" w:tplc="1CC2B53C">
      <w:numFmt w:val="bullet"/>
      <w:lvlText w:val="•"/>
      <w:lvlJc w:val="left"/>
      <w:pPr>
        <w:ind w:left="2147" w:hanging="360"/>
      </w:pPr>
      <w:rPr>
        <w:rFonts w:hint="default"/>
      </w:rPr>
    </w:lvl>
    <w:lvl w:ilvl="3" w:tplc="4EF22FE8">
      <w:numFmt w:val="bullet"/>
      <w:lvlText w:val="•"/>
      <w:lvlJc w:val="left"/>
      <w:pPr>
        <w:ind w:left="3094" w:hanging="360"/>
      </w:pPr>
      <w:rPr>
        <w:rFonts w:hint="default"/>
      </w:rPr>
    </w:lvl>
    <w:lvl w:ilvl="4" w:tplc="213A34B6">
      <w:numFmt w:val="bullet"/>
      <w:lvlText w:val="•"/>
      <w:lvlJc w:val="left"/>
      <w:pPr>
        <w:ind w:left="4042" w:hanging="360"/>
      </w:pPr>
      <w:rPr>
        <w:rFonts w:hint="default"/>
      </w:rPr>
    </w:lvl>
    <w:lvl w:ilvl="5" w:tplc="B848192A">
      <w:numFmt w:val="bullet"/>
      <w:lvlText w:val="•"/>
      <w:lvlJc w:val="left"/>
      <w:pPr>
        <w:ind w:left="4989" w:hanging="360"/>
      </w:pPr>
      <w:rPr>
        <w:rFonts w:hint="default"/>
      </w:rPr>
    </w:lvl>
    <w:lvl w:ilvl="6" w:tplc="D83650C0">
      <w:numFmt w:val="bullet"/>
      <w:lvlText w:val="•"/>
      <w:lvlJc w:val="left"/>
      <w:pPr>
        <w:ind w:left="5936" w:hanging="360"/>
      </w:pPr>
      <w:rPr>
        <w:rFonts w:hint="default"/>
      </w:rPr>
    </w:lvl>
    <w:lvl w:ilvl="7" w:tplc="54665CCC">
      <w:numFmt w:val="bullet"/>
      <w:lvlText w:val="•"/>
      <w:lvlJc w:val="left"/>
      <w:pPr>
        <w:ind w:left="6884" w:hanging="360"/>
      </w:pPr>
      <w:rPr>
        <w:rFonts w:hint="default"/>
      </w:rPr>
    </w:lvl>
    <w:lvl w:ilvl="8" w:tplc="5ADC1D40">
      <w:numFmt w:val="bullet"/>
      <w:lvlText w:val="•"/>
      <w:lvlJc w:val="left"/>
      <w:pPr>
        <w:ind w:left="7831" w:hanging="360"/>
      </w:pPr>
      <w:rPr>
        <w:rFonts w:hint="default"/>
      </w:rPr>
    </w:lvl>
  </w:abstractNum>
  <w:abstractNum w:abstractNumId="18" w15:restartNumberingAfterBreak="0">
    <w:nsid w:val="75B4410E"/>
    <w:multiLevelType w:val="hybridMultilevel"/>
    <w:tmpl w:val="E4B69D66"/>
    <w:lvl w:ilvl="0" w:tplc="FC2EF51C">
      <w:start w:val="1"/>
      <w:numFmt w:val="decimal"/>
      <w:lvlText w:val="%1."/>
      <w:lvlJc w:val="left"/>
      <w:pPr>
        <w:ind w:left="476" w:hanging="360"/>
        <w:jc w:val="left"/>
      </w:pPr>
      <w:rPr>
        <w:rFonts w:ascii="Calibri" w:eastAsia="Calibri" w:hAnsi="Calibri" w:cs="Calibri" w:hint="default"/>
        <w:b/>
        <w:bCs/>
        <w:w w:val="99"/>
        <w:sz w:val="20"/>
        <w:szCs w:val="20"/>
      </w:rPr>
    </w:lvl>
    <w:lvl w:ilvl="1" w:tplc="BD46C9BE">
      <w:numFmt w:val="bullet"/>
      <w:lvlText w:val="o"/>
      <w:lvlJc w:val="left"/>
      <w:pPr>
        <w:ind w:left="1556" w:hanging="360"/>
      </w:pPr>
      <w:rPr>
        <w:rFonts w:ascii="Courier New" w:eastAsia="Courier New" w:hAnsi="Courier New" w:cs="Courier New" w:hint="default"/>
        <w:color w:val="2B363A"/>
        <w:w w:val="99"/>
        <w:sz w:val="20"/>
        <w:szCs w:val="20"/>
      </w:rPr>
    </w:lvl>
    <w:lvl w:ilvl="2" w:tplc="3ABCB926">
      <w:numFmt w:val="bullet"/>
      <w:lvlText w:val=""/>
      <w:lvlJc w:val="left"/>
      <w:pPr>
        <w:ind w:left="2276" w:hanging="360"/>
      </w:pPr>
      <w:rPr>
        <w:rFonts w:ascii="Wingdings" w:eastAsia="Wingdings" w:hAnsi="Wingdings" w:cs="Wingdings" w:hint="default"/>
        <w:w w:val="99"/>
        <w:sz w:val="20"/>
        <w:szCs w:val="20"/>
      </w:rPr>
    </w:lvl>
    <w:lvl w:ilvl="3" w:tplc="59A81710">
      <w:numFmt w:val="bullet"/>
      <w:lvlText w:val="•"/>
      <w:lvlJc w:val="left"/>
      <w:pPr>
        <w:ind w:left="3210" w:hanging="360"/>
      </w:pPr>
      <w:rPr>
        <w:rFonts w:hint="default"/>
      </w:rPr>
    </w:lvl>
    <w:lvl w:ilvl="4" w:tplc="1E40E5E4">
      <w:numFmt w:val="bullet"/>
      <w:lvlText w:val="•"/>
      <w:lvlJc w:val="left"/>
      <w:pPr>
        <w:ind w:left="4141" w:hanging="360"/>
      </w:pPr>
      <w:rPr>
        <w:rFonts w:hint="default"/>
      </w:rPr>
    </w:lvl>
    <w:lvl w:ilvl="5" w:tplc="EF1805CE">
      <w:numFmt w:val="bullet"/>
      <w:lvlText w:val="•"/>
      <w:lvlJc w:val="left"/>
      <w:pPr>
        <w:ind w:left="5072" w:hanging="360"/>
      </w:pPr>
      <w:rPr>
        <w:rFonts w:hint="default"/>
      </w:rPr>
    </w:lvl>
    <w:lvl w:ilvl="6" w:tplc="1F0C9544">
      <w:numFmt w:val="bullet"/>
      <w:lvlText w:val="•"/>
      <w:lvlJc w:val="left"/>
      <w:pPr>
        <w:ind w:left="6003" w:hanging="360"/>
      </w:pPr>
      <w:rPr>
        <w:rFonts w:hint="default"/>
      </w:rPr>
    </w:lvl>
    <w:lvl w:ilvl="7" w:tplc="EAE6270E">
      <w:numFmt w:val="bullet"/>
      <w:lvlText w:val="•"/>
      <w:lvlJc w:val="left"/>
      <w:pPr>
        <w:ind w:left="6934" w:hanging="360"/>
      </w:pPr>
      <w:rPr>
        <w:rFonts w:hint="default"/>
      </w:rPr>
    </w:lvl>
    <w:lvl w:ilvl="8" w:tplc="8F76115C">
      <w:numFmt w:val="bullet"/>
      <w:lvlText w:val="•"/>
      <w:lvlJc w:val="left"/>
      <w:pPr>
        <w:ind w:left="7864" w:hanging="360"/>
      </w:pPr>
      <w:rPr>
        <w:rFonts w:hint="default"/>
      </w:rPr>
    </w:lvl>
  </w:abstractNum>
  <w:num w:numId="1" w16cid:durableId="367223415">
    <w:abstractNumId w:val="3"/>
  </w:num>
  <w:num w:numId="2" w16cid:durableId="386994626">
    <w:abstractNumId w:val="0"/>
  </w:num>
  <w:num w:numId="3" w16cid:durableId="365328100">
    <w:abstractNumId w:val="17"/>
  </w:num>
  <w:num w:numId="4" w16cid:durableId="774136330">
    <w:abstractNumId w:val="2"/>
  </w:num>
  <w:num w:numId="5" w16cid:durableId="2141604927">
    <w:abstractNumId w:val="1"/>
  </w:num>
  <w:num w:numId="6" w16cid:durableId="232206715">
    <w:abstractNumId w:val="18"/>
  </w:num>
  <w:num w:numId="7" w16cid:durableId="207454079">
    <w:abstractNumId w:val="11"/>
  </w:num>
  <w:num w:numId="8" w16cid:durableId="9571209">
    <w:abstractNumId w:val="6"/>
  </w:num>
  <w:num w:numId="9" w16cid:durableId="1586761575">
    <w:abstractNumId w:val="5"/>
  </w:num>
  <w:num w:numId="10" w16cid:durableId="763764639">
    <w:abstractNumId w:val="14"/>
  </w:num>
  <w:num w:numId="11" w16cid:durableId="882056265">
    <w:abstractNumId w:val="7"/>
  </w:num>
  <w:num w:numId="12" w16cid:durableId="1358972571">
    <w:abstractNumId w:val="12"/>
  </w:num>
  <w:num w:numId="13" w16cid:durableId="1737510879">
    <w:abstractNumId w:val="15"/>
  </w:num>
  <w:num w:numId="14" w16cid:durableId="1379669273">
    <w:abstractNumId w:val="10"/>
  </w:num>
  <w:num w:numId="15" w16cid:durableId="511916855">
    <w:abstractNumId w:val="16"/>
  </w:num>
  <w:num w:numId="16" w16cid:durableId="1683817985">
    <w:abstractNumId w:val="8"/>
  </w:num>
  <w:num w:numId="17" w16cid:durableId="358626799">
    <w:abstractNumId w:val="13"/>
  </w:num>
  <w:num w:numId="18" w16cid:durableId="1544518486">
    <w:abstractNumId w:val="4"/>
  </w:num>
  <w:num w:numId="19" w16cid:durableId="16841601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16"/>
    <w:rsid w:val="0002783E"/>
    <w:rsid w:val="00246925"/>
    <w:rsid w:val="002A1516"/>
    <w:rsid w:val="003F6755"/>
    <w:rsid w:val="00435C48"/>
    <w:rsid w:val="004D2C4C"/>
    <w:rsid w:val="004F29FB"/>
    <w:rsid w:val="00505AEE"/>
    <w:rsid w:val="00541F69"/>
    <w:rsid w:val="00561832"/>
    <w:rsid w:val="00600894"/>
    <w:rsid w:val="00614F8C"/>
    <w:rsid w:val="00E570D6"/>
    <w:rsid w:val="00F46634"/>
    <w:rsid w:val="00FC03B4"/>
    <w:rsid w:val="00FF7E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B273F"/>
  <w15:docId w15:val="{D3E4135A-24C0-43E3-A4C8-DC31782A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rPr>
  </w:style>
  <w:style w:type="paragraph" w:styleId="Kop1">
    <w:name w:val="heading 1"/>
    <w:basedOn w:val="Standaard"/>
    <w:uiPriority w:val="9"/>
    <w:qFormat/>
    <w:pPr>
      <w:ind w:left="476" w:hanging="360"/>
      <w:outlineLvl w:val="0"/>
    </w:pPr>
    <w:rPr>
      <w:b/>
      <w:bCs/>
      <w:sz w:val="20"/>
      <w:szCs w:val="20"/>
    </w:rPr>
  </w:style>
  <w:style w:type="paragraph" w:styleId="Kop2">
    <w:name w:val="heading 2"/>
    <w:basedOn w:val="Standaard"/>
    <w:uiPriority w:val="9"/>
    <w:unhideWhenUsed/>
    <w:qFormat/>
    <w:pPr>
      <w:ind w:left="835" w:hanging="360"/>
      <w:outlineLvl w:val="1"/>
    </w:pPr>
    <w:rPr>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i/>
      <w:sz w:val="20"/>
      <w:szCs w:val="20"/>
    </w:rPr>
  </w:style>
  <w:style w:type="paragraph" w:styleId="Lijstalinea">
    <w:name w:val="List Paragraph"/>
    <w:basedOn w:val="Standaard"/>
    <w:uiPriority w:val="1"/>
    <w:qFormat/>
    <w:pPr>
      <w:ind w:left="476" w:hanging="360"/>
    </w:pPr>
  </w:style>
  <w:style w:type="paragraph" w:customStyle="1" w:styleId="TableParagraph">
    <w:name w:val="Table Paragraph"/>
    <w:basedOn w:val="Standaard"/>
    <w:uiPriority w:val="1"/>
    <w:qFormat/>
    <w:rPr>
      <w:rFonts w:ascii="Verdana" w:eastAsia="Verdana" w:hAnsi="Verdana" w:cs="Verdana"/>
    </w:rPr>
  </w:style>
  <w:style w:type="character" w:styleId="Hyperlink">
    <w:name w:val="Hyperlink"/>
    <w:basedOn w:val="Standaardalinea-lettertype"/>
    <w:uiPriority w:val="99"/>
    <w:semiHidden/>
    <w:unhideWhenUsed/>
    <w:rsid w:val="00FF7E8E"/>
    <w:rPr>
      <w:color w:val="0000FF"/>
      <w:u w:val="single"/>
    </w:rPr>
  </w:style>
  <w:style w:type="paragraph" w:styleId="Koptekst">
    <w:name w:val="header"/>
    <w:basedOn w:val="Standaard"/>
    <w:link w:val="KoptekstChar"/>
    <w:uiPriority w:val="99"/>
    <w:unhideWhenUsed/>
    <w:rsid w:val="00600894"/>
    <w:pPr>
      <w:tabs>
        <w:tab w:val="center" w:pos="4536"/>
        <w:tab w:val="right" w:pos="9072"/>
      </w:tabs>
    </w:pPr>
  </w:style>
  <w:style w:type="character" w:customStyle="1" w:styleId="KoptekstChar">
    <w:name w:val="Koptekst Char"/>
    <w:basedOn w:val="Standaardalinea-lettertype"/>
    <w:link w:val="Koptekst"/>
    <w:uiPriority w:val="99"/>
    <w:rsid w:val="00600894"/>
    <w:rPr>
      <w:rFonts w:ascii="Calibri" w:eastAsia="Calibri" w:hAnsi="Calibri" w:cs="Calibri"/>
    </w:rPr>
  </w:style>
  <w:style w:type="paragraph" w:styleId="Voettekst">
    <w:name w:val="footer"/>
    <w:basedOn w:val="Standaard"/>
    <w:link w:val="VoettekstChar"/>
    <w:uiPriority w:val="99"/>
    <w:unhideWhenUsed/>
    <w:rsid w:val="00600894"/>
    <w:pPr>
      <w:tabs>
        <w:tab w:val="center" w:pos="4536"/>
        <w:tab w:val="right" w:pos="9072"/>
      </w:tabs>
    </w:pPr>
  </w:style>
  <w:style w:type="character" w:customStyle="1" w:styleId="VoettekstChar">
    <w:name w:val="Voettekst Char"/>
    <w:basedOn w:val="Standaardalinea-lettertype"/>
    <w:link w:val="Voettekst"/>
    <w:uiPriority w:val="99"/>
    <w:rsid w:val="00600894"/>
    <w:rPr>
      <w:rFonts w:ascii="Calibri" w:eastAsia="Calibri" w:hAnsi="Calibri" w:cs="Calibri"/>
    </w:rPr>
  </w:style>
  <w:style w:type="character" w:styleId="GevolgdeHyperlink">
    <w:name w:val="FollowedHyperlink"/>
    <w:basedOn w:val="Standaardalinea-lettertype"/>
    <w:uiPriority w:val="99"/>
    <w:semiHidden/>
    <w:unhideWhenUsed/>
    <w:rsid w:val="00541F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snn.nl/kennisbank/trl-niveaus-uitgelegd"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1625</Words>
  <Characters>8940</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Microsoft Word - Use Case Plan PGO Netwerk Noord</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Use Case Plan PGO Netwerk Noord</dc:title>
  <dc:creator>g.koning</dc:creator>
  <cp:lastModifiedBy>Evers, M (Michel)</cp:lastModifiedBy>
  <cp:revision>2</cp:revision>
  <dcterms:created xsi:type="dcterms:W3CDTF">2022-08-02T08:13:00Z</dcterms:created>
  <dcterms:modified xsi:type="dcterms:W3CDTF">2022-08-02T08:13:00Z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2021-03-26T00:00:00Z</vt:filetime>
  </property>
  <property fmtid="{D5CDD505-2E9C-101B-9397-08002B2CF9AE}" pid="3" name="LastSaved">
    <vt:filetime>2021-11-09T00:00:00Z</vt:filetime>
  </property>
</Properties>
</file>